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24F28">
      <w:pPr>
        <w:spacing w:after="0" w:line="271" w:lineRule="auto"/>
        <w:jc w:val="center"/>
        <w:rPr>
          <w:rFonts w:eastAsia="SimSun" w:cs="Times New Roman"/>
          <w:szCs w:val="28"/>
          <w:lang w:eastAsia="ru-RU"/>
        </w:rPr>
      </w:pPr>
      <w:r>
        <w:rPr>
          <w:rFonts w:eastAsia="SimSun" w:cs="Times New Roman"/>
          <w:szCs w:val="28"/>
          <w:lang w:eastAsia="ru-RU"/>
        </w:rPr>
        <w:t>Республиканский конкурс «Лучший педагог по обучению  основам безопасного поведения на дорогах»</w:t>
      </w:r>
    </w:p>
    <w:p w14:paraId="5C9F3E51">
      <w:pPr>
        <w:spacing w:before="100" w:beforeAutospacing="1" w:after="100" w:afterAutospacing="1" w:line="273" w:lineRule="auto"/>
        <w:rPr>
          <w:rFonts w:eastAsia="SimSun" w:cs="Times New Roman"/>
          <w:sz w:val="24"/>
          <w:szCs w:val="24"/>
          <w:lang w:eastAsia="ru-RU"/>
        </w:rPr>
      </w:pPr>
      <w:r>
        <w:rPr>
          <w:rFonts w:eastAsia="SimSun" w:cs="Times New Roman"/>
          <w:sz w:val="24"/>
          <w:szCs w:val="24"/>
          <w:lang w:eastAsia="ru-RU"/>
        </w:rPr>
        <w:t xml:space="preserve"> </w:t>
      </w:r>
    </w:p>
    <w:p w14:paraId="2898A388">
      <w:pPr>
        <w:spacing w:before="100" w:beforeAutospacing="1" w:after="100" w:afterAutospacing="1" w:line="273" w:lineRule="auto"/>
        <w:rPr>
          <w:rFonts w:eastAsia="SimSun" w:cs="Times New Roman"/>
          <w:sz w:val="24"/>
          <w:szCs w:val="24"/>
          <w:lang w:eastAsia="ru-RU"/>
        </w:rPr>
      </w:pPr>
      <w:r>
        <w:rPr>
          <w:rFonts w:eastAsia="SimSun" w:cs="Times New Roman"/>
          <w:sz w:val="24"/>
          <w:szCs w:val="24"/>
          <w:lang w:eastAsia="ru-RU"/>
        </w:rPr>
        <w:t xml:space="preserve"> </w:t>
      </w:r>
    </w:p>
    <w:p w14:paraId="7BAD31C4">
      <w:pPr>
        <w:tabs>
          <w:tab w:val="center" w:pos="4080"/>
          <w:tab w:val="left" w:pos="5835"/>
          <w:tab w:val="left" w:pos="31680"/>
        </w:tabs>
        <w:spacing w:before="100" w:beforeAutospacing="1" w:after="100" w:afterAutospacing="1" w:line="273" w:lineRule="auto"/>
        <w:jc w:val="center"/>
        <w:rPr>
          <w:rFonts w:hint="default" w:eastAsia="SimSun" w:cs="Times New Roman"/>
          <w:szCs w:val="28"/>
          <w:lang w:val="en-US" w:eastAsia="ru-RU"/>
        </w:rPr>
      </w:pPr>
      <w:r>
        <w:rPr>
          <w:rFonts w:eastAsia="SimSun" w:cs="Times New Roman"/>
          <w:szCs w:val="28"/>
          <w:lang w:eastAsia="ru-RU"/>
        </w:rPr>
        <w:t>Педагогический</w:t>
      </w:r>
      <w:r>
        <w:rPr>
          <w:rFonts w:hint="default" w:eastAsia="SimSun" w:cs="Times New Roman"/>
          <w:szCs w:val="28"/>
          <w:lang w:val="en-US" w:eastAsia="ru-RU"/>
        </w:rPr>
        <w:t xml:space="preserve"> кейс</w:t>
      </w:r>
    </w:p>
    <w:p w14:paraId="6605A252">
      <w:pPr>
        <w:spacing w:before="100" w:beforeAutospacing="1" w:after="100" w:afterAutospacing="1" w:line="273" w:lineRule="auto"/>
        <w:jc w:val="center"/>
        <w:rPr>
          <w:rFonts w:eastAsia="SimSun" w:cs="Times New Roman"/>
          <w:b/>
          <w:sz w:val="36"/>
          <w:szCs w:val="36"/>
          <w:lang w:eastAsia="ru-RU"/>
        </w:rPr>
      </w:pPr>
      <w:r>
        <w:rPr>
          <w:rFonts w:eastAsia="SimSun" w:cs="Times New Roman"/>
          <w:b/>
          <w:sz w:val="36"/>
          <w:szCs w:val="36"/>
          <w:lang w:eastAsia="ru-RU"/>
        </w:rPr>
        <w:t>«Правила и ИИ: Умный ПДД»</w:t>
      </w:r>
    </w:p>
    <w:p w14:paraId="2255CBB3">
      <w:pPr>
        <w:spacing w:before="100" w:beforeAutospacing="1" w:after="100" w:afterAutospacing="1" w:line="273" w:lineRule="auto"/>
        <w:jc w:val="center"/>
        <w:rPr>
          <w:rFonts w:eastAsia="SimSun" w:cs="Times New Roman"/>
          <w:b/>
          <w:szCs w:val="28"/>
          <w:lang w:eastAsia="ru-RU"/>
        </w:rPr>
      </w:pPr>
      <w:r>
        <w:rPr>
          <w:rFonts w:eastAsia="SimSun" w:cs="Times New Roman"/>
          <w:b/>
          <w:szCs w:val="28"/>
          <w:lang w:eastAsia="ru-RU"/>
        </w:rPr>
        <w:t xml:space="preserve"> </w:t>
      </w:r>
    </w:p>
    <w:p w14:paraId="2D752210">
      <w:pPr>
        <w:spacing w:before="100" w:beforeAutospacing="1" w:after="100" w:afterAutospacing="1" w:line="273" w:lineRule="auto"/>
        <w:jc w:val="center"/>
        <w:rPr>
          <w:rFonts w:eastAsia="SimSun" w:cs="Times New Roman"/>
          <w:szCs w:val="28"/>
          <w:lang w:eastAsia="ru-RU"/>
        </w:rPr>
      </w:pPr>
      <w:r>
        <w:rPr>
          <w:rFonts w:eastAsia="SimSun" w:cs="Times New Roman"/>
          <w:szCs w:val="28"/>
          <w:lang w:eastAsia="ru-RU"/>
        </w:rPr>
        <w:t xml:space="preserve">Номинация </w:t>
      </w:r>
    </w:p>
    <w:p w14:paraId="00C12A24">
      <w:pPr>
        <w:spacing w:before="100" w:beforeAutospacing="1" w:after="100" w:afterAutospacing="1" w:line="273" w:lineRule="auto"/>
        <w:jc w:val="center"/>
        <w:rPr>
          <w:rFonts w:eastAsia="SimSun" w:cs="Times New Roman"/>
          <w:b/>
          <w:bCs/>
          <w:sz w:val="30"/>
          <w:szCs w:val="30"/>
          <w:lang w:eastAsia="ru-RU"/>
        </w:rPr>
      </w:pPr>
      <w:r>
        <w:rPr>
          <w:rFonts w:eastAsia="SimSun" w:cs="Times New Roman"/>
          <w:b/>
          <w:bCs/>
          <w:sz w:val="30"/>
          <w:szCs w:val="30"/>
          <w:lang w:eastAsia="ru-RU"/>
        </w:rPr>
        <w:t>«Классный наставник безопасности дорожного движения»</w:t>
      </w:r>
    </w:p>
    <w:p w14:paraId="7A973AAA">
      <w:pPr>
        <w:spacing w:before="100" w:beforeAutospacing="1" w:after="100" w:afterAutospacing="1" w:line="273" w:lineRule="auto"/>
        <w:jc w:val="center"/>
        <w:rPr>
          <w:rFonts w:eastAsia="SimSun" w:cs="Times New Roman"/>
          <w:szCs w:val="28"/>
          <w:lang w:eastAsia="ru-RU"/>
        </w:rPr>
      </w:pPr>
      <w:r>
        <w:rPr>
          <w:rFonts w:eastAsia="SimSun" w:cs="Times New Roman"/>
          <w:szCs w:val="28"/>
          <w:lang w:eastAsia="ru-RU"/>
        </w:rPr>
        <w:t xml:space="preserve"> </w:t>
      </w:r>
    </w:p>
    <w:p w14:paraId="09FB80EC">
      <w:pPr>
        <w:spacing w:before="100" w:beforeAutospacing="1" w:after="100" w:afterAutospacing="1" w:line="273" w:lineRule="auto"/>
        <w:jc w:val="center"/>
        <w:rPr>
          <w:rFonts w:eastAsia="SimSun" w:cs="Times New Roman"/>
          <w:sz w:val="24"/>
          <w:szCs w:val="24"/>
          <w:lang w:eastAsia="ru-RU"/>
        </w:rPr>
      </w:pPr>
      <w:r>
        <w:rPr>
          <w:rFonts w:eastAsia="SimSun" w:cs="Times New Roman"/>
          <w:sz w:val="24"/>
          <w:szCs w:val="24"/>
          <w:lang w:eastAsia="ru-RU"/>
        </w:rPr>
        <w:t xml:space="preserve"> </w:t>
      </w:r>
    </w:p>
    <w:p w14:paraId="3B722EB0">
      <w:pPr>
        <w:spacing w:before="100" w:beforeAutospacing="1" w:after="100" w:afterAutospacing="1" w:line="273" w:lineRule="auto"/>
        <w:jc w:val="center"/>
        <w:rPr>
          <w:rFonts w:eastAsia="SimSun" w:cs="Times New Roman"/>
          <w:szCs w:val="28"/>
          <w:lang w:eastAsia="ru-RU"/>
        </w:rPr>
      </w:pPr>
      <w:r>
        <w:rPr>
          <w:rFonts w:eastAsia="SimSun" w:cs="Times New Roman"/>
          <w:sz w:val="24"/>
          <w:szCs w:val="24"/>
          <w:lang w:eastAsia="ru-RU"/>
        </w:rPr>
        <w:t xml:space="preserve"> </w:t>
      </w:r>
    </w:p>
    <w:p w14:paraId="47A3C607">
      <w:pPr>
        <w:wordWrap w:val="0"/>
        <w:spacing w:after="0" w:line="240" w:lineRule="auto"/>
        <w:jc w:val="right"/>
        <w:rPr>
          <w:rFonts w:eastAsia="SimSun" w:cs="Times New Roman"/>
          <w:szCs w:val="28"/>
          <w:lang w:eastAsia="ru-RU"/>
        </w:rPr>
      </w:pPr>
      <w:r>
        <w:rPr>
          <w:rFonts w:eastAsia="SimSun" w:cs="Times New Roman"/>
          <w:b/>
          <w:bCs/>
          <w:szCs w:val="28"/>
          <w:lang w:eastAsia="ru-RU"/>
        </w:rPr>
        <w:t xml:space="preserve">                                                                                      Целевая аудитория:                                                                                                    </w:t>
      </w:r>
      <w:r>
        <w:rPr>
          <w:rFonts w:eastAsia="SimSun" w:cs="Times New Roman"/>
          <w:szCs w:val="28"/>
          <w:lang w:eastAsia="ru-RU"/>
        </w:rPr>
        <w:t xml:space="preserve">дети 5-7 лет, педагоги ДОУ, </w:t>
      </w:r>
      <w:r>
        <w:rPr>
          <w:rFonts w:hint="default" w:eastAsia="SimSun" w:cs="Times New Roman"/>
          <w:szCs w:val="28"/>
          <w:lang w:val="en-US" w:eastAsia="ru-RU"/>
        </w:rPr>
        <w:t xml:space="preserve">       </w:t>
      </w:r>
      <w:r>
        <w:rPr>
          <w:rFonts w:eastAsia="SimSun" w:cs="Times New Roman"/>
          <w:szCs w:val="28"/>
          <w:lang w:eastAsia="ru-RU"/>
        </w:rPr>
        <w:t>родители, социум.</w:t>
      </w:r>
    </w:p>
    <w:p w14:paraId="5CEDDD52">
      <w:pPr>
        <w:spacing w:before="100" w:beforeAutospacing="1" w:after="100" w:afterAutospacing="1" w:line="271" w:lineRule="auto"/>
        <w:jc w:val="right"/>
        <w:rPr>
          <w:rFonts w:eastAsia="SimSun" w:cs="Times New Roman"/>
          <w:sz w:val="24"/>
          <w:szCs w:val="24"/>
          <w:lang w:eastAsia="ru-RU"/>
        </w:rPr>
      </w:pPr>
      <w:r>
        <w:rPr>
          <w:rFonts w:eastAsia="SimSun" w:cs="Times New Roman"/>
          <w:sz w:val="24"/>
          <w:szCs w:val="24"/>
          <w:lang w:eastAsia="ru-RU"/>
        </w:rPr>
        <w:t xml:space="preserve"> </w:t>
      </w:r>
    </w:p>
    <w:p w14:paraId="7688F19B">
      <w:pPr>
        <w:spacing w:before="100" w:beforeAutospacing="1" w:after="100" w:afterAutospacing="1" w:line="271" w:lineRule="auto"/>
        <w:jc w:val="right"/>
        <w:rPr>
          <w:rFonts w:eastAsia="SimSun" w:cs="Times New Roman"/>
          <w:sz w:val="24"/>
          <w:szCs w:val="24"/>
          <w:lang w:eastAsia="ru-RU"/>
        </w:rPr>
      </w:pPr>
      <w:r>
        <w:rPr>
          <w:rFonts w:eastAsia="SimSun" w:cs="Times New Roman"/>
          <w:sz w:val="24"/>
          <w:szCs w:val="24"/>
          <w:lang w:eastAsia="ru-RU"/>
        </w:rPr>
        <w:t xml:space="preserve"> </w:t>
      </w:r>
    </w:p>
    <w:p w14:paraId="0FA29C78">
      <w:pPr>
        <w:spacing w:before="100" w:beforeAutospacing="1" w:after="100" w:afterAutospacing="1" w:line="271" w:lineRule="auto"/>
        <w:jc w:val="right"/>
        <w:rPr>
          <w:rFonts w:eastAsia="SimSun" w:cs="Times New Roman"/>
          <w:sz w:val="24"/>
          <w:szCs w:val="24"/>
          <w:lang w:eastAsia="ru-RU"/>
        </w:rPr>
      </w:pPr>
      <w:r>
        <w:rPr>
          <w:rFonts w:eastAsia="SimSun" w:cs="Times New Roman"/>
          <w:sz w:val="24"/>
          <w:szCs w:val="24"/>
          <w:lang w:eastAsia="ru-RU"/>
        </w:rPr>
        <w:t xml:space="preserve"> </w:t>
      </w:r>
    </w:p>
    <w:p w14:paraId="56EF564E">
      <w:pPr>
        <w:wordWrap w:val="0"/>
        <w:spacing w:after="0" w:line="271" w:lineRule="auto"/>
        <w:jc w:val="right"/>
        <w:rPr>
          <w:rFonts w:eastAsia="SimSun" w:cs="Times New Roman"/>
          <w:szCs w:val="28"/>
          <w:lang w:eastAsia="ru-RU"/>
        </w:rPr>
      </w:pPr>
      <w:r>
        <w:rPr>
          <w:rFonts w:eastAsia="SimSun" w:cs="Times New Roman"/>
          <w:b/>
          <w:bCs/>
          <w:szCs w:val="28"/>
          <w:lang w:eastAsia="ru-RU"/>
        </w:rPr>
        <w:t xml:space="preserve">                             Автор- составитель: </w:t>
      </w:r>
      <w:r>
        <w:rPr>
          <w:rFonts w:eastAsia="SimSun" w:cs="Times New Roman"/>
          <w:szCs w:val="28"/>
          <w:lang w:eastAsia="ru-RU"/>
        </w:rPr>
        <w:t xml:space="preserve">Мотыгуллина Алия Сабировна, </w:t>
      </w:r>
    </w:p>
    <w:p w14:paraId="3AFF0836">
      <w:pPr>
        <w:wordWrap w:val="0"/>
        <w:spacing w:after="0"/>
        <w:jc w:val="right"/>
        <w:rPr>
          <w:rFonts w:eastAsia="SimSun" w:cs="Times New Roman"/>
          <w:szCs w:val="28"/>
          <w:lang w:eastAsia="ru-RU"/>
        </w:rPr>
      </w:pPr>
      <w:r>
        <w:rPr>
          <w:rFonts w:eastAsia="SimSun" w:cs="Times New Roman"/>
          <w:szCs w:val="28"/>
          <w:lang w:eastAsia="ru-RU"/>
        </w:rPr>
        <w:t xml:space="preserve">                                    воспитатель, Муниципальное бюджетное дошкольное                                                  образовательное учреждение «Детский сад № 6                                                         «Солнышко» г. Нурлат Республики Татарстан»</w:t>
      </w:r>
    </w:p>
    <w:p w14:paraId="5D741BBD">
      <w:pPr>
        <w:spacing w:before="100" w:beforeAutospacing="1" w:after="100" w:afterAutospacing="1" w:line="271" w:lineRule="auto"/>
        <w:jc w:val="right"/>
        <w:rPr>
          <w:rFonts w:eastAsia="SimSun" w:cs="Times New Roman"/>
          <w:sz w:val="24"/>
          <w:szCs w:val="24"/>
          <w:lang w:eastAsia="ru-RU"/>
        </w:rPr>
      </w:pPr>
      <w:r>
        <w:rPr>
          <w:rFonts w:eastAsia="SimSun" w:cs="Times New Roman"/>
          <w:sz w:val="24"/>
          <w:szCs w:val="24"/>
          <w:lang w:eastAsia="ru-RU"/>
        </w:rPr>
        <w:t xml:space="preserve"> </w:t>
      </w:r>
    </w:p>
    <w:p w14:paraId="0A68F118">
      <w:pPr>
        <w:spacing w:before="100" w:beforeAutospacing="1" w:after="100" w:afterAutospacing="1" w:line="271" w:lineRule="auto"/>
        <w:jc w:val="right"/>
        <w:rPr>
          <w:rFonts w:eastAsia="SimSun" w:cs="Times New Roman"/>
          <w:sz w:val="24"/>
          <w:szCs w:val="24"/>
          <w:lang w:eastAsia="ru-RU"/>
        </w:rPr>
      </w:pPr>
      <w:r>
        <w:rPr>
          <w:rFonts w:eastAsia="SimSun" w:cs="Times New Roman"/>
          <w:sz w:val="24"/>
          <w:szCs w:val="24"/>
          <w:lang w:eastAsia="ru-RU"/>
        </w:rPr>
        <w:t xml:space="preserve"> </w:t>
      </w:r>
    </w:p>
    <w:p w14:paraId="72E5C343">
      <w:pPr>
        <w:spacing w:before="100" w:beforeAutospacing="1" w:after="100" w:afterAutospacing="1" w:line="271" w:lineRule="auto"/>
        <w:jc w:val="center"/>
        <w:rPr>
          <w:rFonts w:eastAsia="SimSun" w:cs="Times New Roman"/>
          <w:sz w:val="24"/>
          <w:szCs w:val="24"/>
          <w:lang w:eastAsia="ru-RU"/>
        </w:rPr>
      </w:pPr>
      <w:r>
        <w:rPr>
          <w:rFonts w:eastAsia="SimSun" w:cs="Times New Roman"/>
          <w:sz w:val="24"/>
          <w:szCs w:val="24"/>
          <w:lang w:eastAsia="ru-RU"/>
        </w:rPr>
        <w:t xml:space="preserve"> </w:t>
      </w:r>
    </w:p>
    <w:p w14:paraId="0CA8F5C3">
      <w:pPr>
        <w:spacing w:before="100" w:beforeAutospacing="1" w:after="100" w:afterAutospacing="1" w:line="271" w:lineRule="auto"/>
        <w:jc w:val="center"/>
        <w:rPr>
          <w:rFonts w:eastAsia="SimSun" w:cs="Times New Roman"/>
          <w:sz w:val="24"/>
          <w:szCs w:val="24"/>
          <w:lang w:eastAsia="ru-RU"/>
        </w:rPr>
      </w:pPr>
    </w:p>
    <w:p w14:paraId="31EE66B1">
      <w:pPr>
        <w:spacing w:before="100" w:beforeAutospacing="1" w:after="100" w:afterAutospacing="1" w:line="271" w:lineRule="auto"/>
        <w:jc w:val="center"/>
        <w:rPr>
          <w:rFonts w:eastAsia="SimSun" w:cs="Times New Roman"/>
          <w:szCs w:val="28"/>
          <w:lang w:eastAsia="ru-RU"/>
        </w:rPr>
      </w:pPr>
      <w:r>
        <w:rPr>
          <w:rFonts w:eastAsia="SimSun" w:cs="Times New Roman"/>
          <w:szCs w:val="28"/>
          <w:lang w:eastAsia="ru-RU"/>
        </w:rPr>
        <w:t>2025 год</w:t>
      </w:r>
    </w:p>
    <w:p w14:paraId="7C255444">
      <w:pPr>
        <w:numPr>
          <w:ilvl w:val="0"/>
          <w:numId w:val="1"/>
        </w:numPr>
        <w:shd w:val="clear" w:color="auto" w:fill="FFFFFF"/>
        <w:spacing w:before="100" w:beforeAutospacing="1" w:after="100" w:afterAutospacing="1"/>
        <w:rPr>
          <w:rFonts w:eastAsia="Times New Roman" w:cs="Times New Roman"/>
          <w:b/>
          <w:bCs/>
          <w:color w:val="181818"/>
          <w:szCs w:val="28"/>
          <w:lang w:eastAsia="ru-RU"/>
        </w:rPr>
      </w:pPr>
      <w:r>
        <w:rPr>
          <w:rFonts w:eastAsia="Times New Roman" w:cs="Times New Roman"/>
          <w:b/>
          <w:bCs/>
          <w:color w:val="181818"/>
          <w:szCs w:val="28"/>
          <w:lang w:eastAsia="ru-RU"/>
        </w:rPr>
        <w:t xml:space="preserve">  Введение.</w:t>
      </w:r>
    </w:p>
    <w:p w14:paraId="67E6808F">
      <w:pPr>
        <w:numPr>
          <w:numId w:val="0"/>
        </w:numPr>
        <w:shd w:val="clear" w:color="auto" w:fill="FFFFFF"/>
        <w:spacing w:before="100" w:beforeAutospacing="1" w:after="100" w:afterAutospacing="1"/>
        <w:rPr>
          <w:rFonts w:hint="default" w:eastAsia="Times New Roman" w:cs="Times New Roman"/>
          <w:b w:val="0"/>
          <w:bCs w:val="0"/>
          <w:color w:val="181818"/>
          <w:szCs w:val="28"/>
          <w:lang w:val="en-US" w:eastAsia="ru-RU"/>
        </w:rPr>
      </w:pPr>
      <w:r>
        <w:rPr>
          <w:rFonts w:eastAsia="Times New Roman" w:cs="Times New Roman"/>
          <w:b w:val="0"/>
          <w:bCs w:val="0"/>
          <w:color w:val="181818"/>
          <w:szCs w:val="28"/>
          <w:lang w:eastAsia="ru-RU"/>
        </w:rPr>
        <w:t>Педагогический</w:t>
      </w:r>
      <w:r>
        <w:rPr>
          <w:rFonts w:hint="default" w:eastAsia="Times New Roman" w:cs="Times New Roman"/>
          <w:b w:val="0"/>
          <w:bCs w:val="0"/>
          <w:color w:val="181818"/>
          <w:szCs w:val="28"/>
          <w:lang w:val="en-US" w:eastAsia="ru-RU"/>
        </w:rPr>
        <w:t xml:space="preserve"> кейс по обучению безопасному поведению на дороге «Правила ИИ: Умный ПДД» направлен на формирование безопасного поведения участников дорожного движения.</w:t>
      </w:r>
    </w:p>
    <w:p w14:paraId="7C2DC532">
      <w:pPr>
        <w:numPr>
          <w:numId w:val="0"/>
        </w:numPr>
        <w:shd w:val="clear" w:color="auto" w:fill="FFFFFF"/>
        <w:spacing w:before="100" w:beforeAutospacing="1" w:after="100" w:afterAutospacing="1"/>
        <w:rPr>
          <w:rFonts w:hint="default" w:eastAsia="Calibri" w:cs="Times New Roman"/>
          <w:szCs w:val="28"/>
          <w:lang w:val="en-US" w:eastAsia="ru-RU"/>
        </w:rPr>
      </w:pPr>
      <w:r>
        <w:rPr>
          <w:rFonts w:hint="default" w:eastAsia="Times New Roman" w:cs="Times New Roman"/>
          <w:b w:val="0"/>
          <w:bCs w:val="0"/>
          <w:color w:val="181818"/>
          <w:szCs w:val="28"/>
          <w:lang w:val="en-US" w:eastAsia="ru-RU"/>
        </w:rPr>
        <w:t xml:space="preserve"> </w:t>
      </w:r>
      <w:r>
        <w:rPr>
          <w:rFonts w:eastAsia="Calibri" w:cs="Times New Roman"/>
          <w:b/>
          <w:bCs/>
          <w:szCs w:val="28"/>
          <w:lang w:eastAsia="ru-RU"/>
        </w:rPr>
        <w:t xml:space="preserve">Цель: </w:t>
      </w:r>
      <w:r>
        <w:rPr>
          <w:rFonts w:eastAsia="Calibri" w:cs="Times New Roman"/>
          <w:b w:val="0"/>
          <w:bCs w:val="0"/>
          <w:szCs w:val="28"/>
          <w:lang w:eastAsia="ru-RU"/>
        </w:rPr>
        <w:t>формировать</w:t>
      </w:r>
      <w:r>
        <w:rPr>
          <w:rFonts w:hint="default" w:eastAsia="Calibri" w:cs="Times New Roman"/>
          <w:b w:val="0"/>
          <w:bCs w:val="0"/>
          <w:szCs w:val="28"/>
          <w:lang w:val="en-US" w:eastAsia="ru-RU"/>
        </w:rPr>
        <w:t xml:space="preserve"> </w:t>
      </w:r>
      <w:r>
        <w:rPr>
          <w:rFonts w:eastAsia="Calibri" w:cs="Times New Roman"/>
          <w:b w:val="0"/>
          <w:bCs w:val="0"/>
          <w:szCs w:val="28"/>
          <w:lang w:eastAsia="ru-RU"/>
        </w:rPr>
        <w:t>сознание</w:t>
      </w:r>
      <w:r>
        <w:rPr>
          <w:rFonts w:hint="default" w:eastAsia="Calibri" w:cs="Times New Roman"/>
          <w:b w:val="0"/>
          <w:bCs w:val="0"/>
          <w:szCs w:val="28"/>
          <w:lang w:val="en-US" w:eastAsia="ru-RU"/>
        </w:rPr>
        <w:t xml:space="preserve"> необходимости соблюдения ПДД,</w:t>
      </w:r>
      <w:r>
        <w:rPr>
          <w:rFonts w:hint="default" w:eastAsia="Calibri" w:cs="Times New Roman"/>
          <w:b/>
          <w:bCs/>
          <w:szCs w:val="28"/>
          <w:lang w:val="en-US" w:eastAsia="ru-RU"/>
        </w:rPr>
        <w:t xml:space="preserve"> </w:t>
      </w:r>
      <w:r>
        <w:rPr>
          <w:rFonts w:eastAsia="Calibri" w:cs="Times New Roman"/>
          <w:szCs w:val="28"/>
          <w:lang w:eastAsia="ru-RU"/>
        </w:rPr>
        <w:t>познакомить с инновационными подходами и преимуществами искусственного интеллекта в образовательном процессе.</w:t>
      </w:r>
      <w:r>
        <w:rPr>
          <w:rFonts w:hint="default" w:eastAsia="Calibri" w:cs="Times New Roman"/>
          <w:szCs w:val="28"/>
          <w:lang w:val="en-US" w:eastAsia="ru-RU"/>
        </w:rPr>
        <w:t xml:space="preserve"> </w:t>
      </w:r>
    </w:p>
    <w:p w14:paraId="7DAE11AE">
      <w:pPr>
        <w:numPr>
          <w:numId w:val="0"/>
        </w:numPr>
        <w:shd w:val="clear" w:color="auto" w:fill="FFFFFF"/>
        <w:spacing w:before="100" w:beforeAutospacing="1" w:after="100" w:afterAutospacing="1"/>
        <w:rPr>
          <w:rFonts w:hint="default" w:eastAsia="Calibri" w:cs="Times New Roman"/>
          <w:szCs w:val="28"/>
          <w:lang w:val="en-US" w:eastAsia="ru-RU"/>
        </w:rPr>
      </w:pPr>
      <w:r>
        <w:rPr>
          <w:rFonts w:hint="default" w:eastAsia="Calibri" w:cs="Times New Roman"/>
          <w:szCs w:val="28"/>
          <w:lang w:val="en-US" w:eastAsia="ru-RU"/>
        </w:rPr>
        <w:t xml:space="preserve">Ожидаемый результат: </w:t>
      </w:r>
    </w:p>
    <w:p w14:paraId="77A6A94B">
      <w:pPr>
        <w:numPr>
          <w:numId w:val="0"/>
        </w:numPr>
        <w:shd w:val="clear" w:color="auto" w:fill="FFFFFF"/>
        <w:spacing w:before="100" w:beforeAutospacing="1" w:after="100" w:afterAutospacing="1"/>
        <w:rPr>
          <w:rFonts w:eastAsia="SimSun" w:cs="Times New Roman"/>
          <w:color w:val="181818"/>
          <w:szCs w:val="28"/>
          <w:lang w:eastAsia="ru-RU"/>
        </w:rPr>
      </w:pPr>
      <w:r>
        <w:rPr>
          <w:rFonts w:eastAsia="SimSun" w:cs="Times New Roman"/>
          <w:b/>
          <w:color w:val="181818"/>
          <w:szCs w:val="28"/>
          <w:lang w:eastAsia="ru-RU"/>
        </w:rPr>
        <w:t xml:space="preserve"> Целевая аудитория:</w:t>
      </w:r>
      <w:r>
        <w:rPr>
          <w:rFonts w:eastAsia="SimSun" w:cs="Times New Roman"/>
          <w:color w:val="181818"/>
          <w:szCs w:val="28"/>
          <w:lang w:eastAsia="ru-RU"/>
        </w:rPr>
        <w:t xml:space="preserve"> дети 5-7 лет, педагоги ДОУ, родители, социум.</w:t>
      </w:r>
    </w:p>
    <w:p w14:paraId="20C44003">
      <w:pPr>
        <w:spacing w:before="100" w:beforeAutospacing="1" w:after="100" w:afterAutospacing="1" w:line="271" w:lineRule="auto"/>
        <w:jc w:val="both"/>
        <w:rPr>
          <w:rFonts w:eastAsia="SimSun" w:cs="Times New Roman"/>
          <w:color w:val="000000"/>
          <w:szCs w:val="28"/>
          <w:shd w:val="clear" w:color="auto" w:fill="FFFFFF"/>
          <w:lang w:eastAsia="ru-RU"/>
        </w:rPr>
      </w:pPr>
      <w:r>
        <w:rPr>
          <w:rFonts w:eastAsia="SimSun" w:cs="Times New Roman"/>
          <w:b/>
          <w:color w:val="000000"/>
          <w:szCs w:val="28"/>
          <w:shd w:val="clear" w:color="auto" w:fill="FFFFFF"/>
          <w:lang w:eastAsia="ru-RU"/>
        </w:rPr>
        <w:t>1.4. Цель:</w:t>
      </w:r>
      <w:r>
        <w:rPr>
          <w:rFonts w:eastAsia="SimSun" w:cs="Times New Roman"/>
          <w:color w:val="000000"/>
          <w:szCs w:val="28"/>
          <w:shd w:val="clear" w:color="auto" w:fill="FFFFFF"/>
          <w:lang w:eastAsia="ru-RU"/>
        </w:rPr>
        <w:t xml:space="preserve"> формирование у детей дошкольного возраста навыков осознанного безопасного поведения на дорогах с использованием инновационных технологий.</w:t>
      </w:r>
    </w:p>
    <w:p w14:paraId="494D739B">
      <w:pPr>
        <w:spacing w:before="100" w:beforeAutospacing="1" w:after="100" w:afterAutospacing="1" w:line="271" w:lineRule="auto"/>
        <w:rPr>
          <w:rFonts w:eastAsia="SimSun" w:cs="Times New Roman"/>
          <w:color w:val="000000"/>
          <w:szCs w:val="28"/>
          <w:shd w:val="clear" w:color="auto" w:fill="FFFFFF"/>
          <w:lang w:eastAsia="ru-RU"/>
        </w:rPr>
      </w:pPr>
      <w:r>
        <w:rPr>
          <w:rFonts w:eastAsia="SimSun" w:cs="Times New Roman"/>
          <w:b/>
          <w:bCs/>
          <w:color w:val="000000"/>
          <w:szCs w:val="28"/>
          <w:shd w:val="clear" w:color="auto" w:fill="FFFFFF"/>
          <w:lang w:eastAsia="ru-RU"/>
        </w:rPr>
        <w:t>Задачи:</w:t>
      </w:r>
      <w:r>
        <w:rPr>
          <w:rFonts w:eastAsia="SimSun" w:cs="Times New Roman"/>
          <w:color w:val="000000"/>
          <w:szCs w:val="28"/>
          <w:shd w:val="clear" w:color="auto" w:fill="FFFFFF"/>
          <w:lang w:eastAsia="ru-RU"/>
        </w:rPr>
        <w:t xml:space="preserve"> Создание условий для изучения правил дорожного движения.                           -  Развивать у детей способность к предвидению возможной опасности в конкретно меняющейся ситуации и построению адекватного безопасного поведения, самостоятельно принимать нужные решения, ориентироваться в различной дорожной обстановке.                                                                                                                                                  -  Формирование привычки правильно вести себя на улицах города и в общественном транспорте.Сформировать у родителей устойчивый интерес к безопасности детей как участников дорожного движения.                                                                 -   Активизация пропагандистской деятельности среди родителей воспитанников ДОУ по правилам дорожного движения и безопасному поведению на дороге.                                                                                                 -Повышение профессиональной компетентности педагогов в области обучения дошкольников правилам дорожного движения.                                                                                        -Воспитывать - личность, способную проявлять гуманные чувства: доброту, отзывчивость и сострадание, быть осторожными и осмотрительными. </w:t>
      </w:r>
    </w:p>
    <w:p w14:paraId="5BF08071">
      <w:pPr>
        <w:spacing w:before="100" w:beforeAutospacing="1" w:after="100" w:afterAutospacing="1" w:line="271" w:lineRule="auto"/>
        <w:rPr>
          <w:rFonts w:eastAsia="SimSun" w:cs="Times New Roman"/>
          <w:color w:val="000000"/>
          <w:szCs w:val="28"/>
          <w:shd w:val="clear" w:color="auto" w:fill="FFFFFF"/>
          <w:lang w:eastAsia="ru-RU"/>
        </w:rPr>
      </w:pPr>
      <w:r>
        <w:rPr>
          <w:rFonts w:eastAsia="SimSun" w:cs="Times New Roman"/>
          <w:b/>
          <w:bCs/>
          <w:color w:val="000000"/>
          <w:szCs w:val="28"/>
          <w:shd w:val="clear" w:color="auto" w:fill="FFFFFF"/>
          <w:lang w:eastAsia="ru-RU"/>
        </w:rPr>
        <w:t>Ожидаемые результаты:                                                                                                  -</w:t>
      </w:r>
      <w:r>
        <w:rPr>
          <w:rFonts w:eastAsia="SimSun" w:cs="Times New Roman"/>
          <w:color w:val="000000"/>
          <w:szCs w:val="28"/>
          <w:shd w:val="clear" w:color="auto" w:fill="FFFFFF"/>
          <w:lang w:eastAsia="ru-RU"/>
        </w:rPr>
        <w:t xml:space="preserve"> формирование у детей навыков культуры поведения на дороге и в общественном транспорте появление новых знаний о правилах дорожного движения;                                                                                                                             - умение применить полученных знаний в жизненных ситуациях;                                                                                                        - создание необходимых условий для организации совместной деятельности с родителями по охране и безопасности жизни детей;                                                         - тесное сотрудничество семей воспитанников с сотрудниками ДОУ;                           - повышение заинтересованности родителей в проблеме обучения детей дорожной грамоте, и безопасному поведению на дороге;                                             -воспитание ответственности за обеспечение безопасности своих детей;                        - установление прочной связи с ГИБДД.                                                                                 - использование электронных образовательных ресурсов и информационных технологий в образовательном процессе.</w:t>
      </w:r>
    </w:p>
    <w:p w14:paraId="093B76AB">
      <w:pPr>
        <w:spacing w:before="100" w:beforeAutospacing="1" w:after="100" w:afterAutospacing="1" w:line="268" w:lineRule="auto"/>
        <w:jc w:val="center"/>
        <w:rPr>
          <w:rFonts w:hint="default" w:eastAsia="SimSun" w:cs="Times New Roman"/>
          <w:b/>
          <w:szCs w:val="28"/>
          <w:lang w:val="en-US" w:eastAsia="ru-RU"/>
        </w:rPr>
      </w:pPr>
      <w:r>
        <w:rPr>
          <w:rFonts w:eastAsia="SimSun" w:cs="Times New Roman"/>
          <w:b/>
          <w:szCs w:val="28"/>
          <w:lang w:eastAsia="ru-RU"/>
        </w:rPr>
        <w:t>Новые</w:t>
      </w:r>
      <w:r>
        <w:rPr>
          <w:rFonts w:hint="default" w:eastAsia="SimSun" w:cs="Times New Roman"/>
          <w:b/>
          <w:szCs w:val="28"/>
          <w:lang w:val="en-US" w:eastAsia="ru-RU"/>
        </w:rPr>
        <w:t xml:space="preserve"> п</w:t>
      </w:r>
      <w:r>
        <w:rPr>
          <w:rFonts w:eastAsia="SimSun" w:cs="Times New Roman"/>
          <w:b/>
          <w:szCs w:val="28"/>
          <w:lang w:eastAsia="ru-RU"/>
        </w:rPr>
        <w:t>едагогические технологии, методы, приемы, используемые в</w:t>
      </w:r>
      <w:r>
        <w:rPr>
          <w:rFonts w:hint="default" w:eastAsia="SimSun" w:cs="Times New Roman"/>
          <w:b/>
          <w:szCs w:val="28"/>
          <w:lang w:val="en-US" w:eastAsia="ru-RU"/>
        </w:rPr>
        <w:t xml:space="preserve"> работе.</w:t>
      </w:r>
    </w:p>
    <w:p w14:paraId="15943F1A">
      <w:pPr>
        <w:spacing w:after="0" w:line="268" w:lineRule="auto"/>
        <w:rPr>
          <w:rFonts w:eastAsia="SimSun" w:cs="Times New Roman"/>
          <w:szCs w:val="28"/>
          <w:u w:val="single"/>
          <w:lang w:eastAsia="ru-RU"/>
        </w:rPr>
      </w:pPr>
      <w:r>
        <w:rPr>
          <w:rFonts w:eastAsia="SimSun" w:cs="Times New Roman"/>
          <w:szCs w:val="28"/>
          <w:u w:val="single"/>
          <w:lang w:eastAsia="ru-RU"/>
        </w:rPr>
        <w:t>Для работы педагогам ДОУ предлагаю:</w:t>
      </w:r>
    </w:p>
    <w:p w14:paraId="52DD5E0B">
      <w:pPr>
        <w:numPr>
          <w:ilvl w:val="0"/>
          <w:numId w:val="2"/>
        </w:numPr>
        <w:spacing w:after="0" w:line="268" w:lineRule="auto"/>
        <w:rPr>
          <w:rFonts w:eastAsia="SimSun" w:cs="Times New Roman"/>
          <w:szCs w:val="28"/>
          <w:lang w:eastAsia="ru-RU"/>
        </w:rPr>
      </w:pPr>
      <w:r>
        <w:rPr>
          <w:rFonts w:eastAsia="SimSun" w:cs="Times New Roman"/>
          <w:szCs w:val="28"/>
          <w:lang w:eastAsia="ru-RU"/>
        </w:rPr>
        <w:t>ИКТ игры по программе «Эрудит»</w:t>
      </w:r>
    </w:p>
    <w:p w14:paraId="5A155854">
      <w:pPr>
        <w:numPr>
          <w:ilvl w:val="0"/>
          <w:numId w:val="0"/>
        </w:numPr>
        <w:spacing w:after="0" w:line="268" w:lineRule="auto"/>
        <w:rPr>
          <w:rFonts w:hint="default" w:eastAsia="SimSun" w:cs="Times New Roman"/>
          <w:szCs w:val="28"/>
          <w:lang w:val="ru-RU" w:eastAsia="ru-RU"/>
        </w:rPr>
      </w:pPr>
      <w:r>
        <w:drawing>
          <wp:inline distT="0" distB="0" distL="114300" distR="114300">
            <wp:extent cx="2866390" cy="2008505"/>
            <wp:effectExtent l="65405" t="47625" r="70485" b="92710"/>
            <wp:docPr id="30724" name="Picture 4" descr="https://sun9-59.userapi.com/impg/3rEKwkAC-QBE8EYeUWLXb1hRnc7t7d88P0W8kA/bD7veZab-0Y.jpg?size=2560x1920&amp;quality=95&amp;sign=79ea2ee255170d564c809ab59c24dac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4" name="Picture 4" descr="https://sun9-59.userapi.com/impg/3rEKwkAC-QBE8EYeUWLXb1hRnc7t7d88P0W8kA/bD7veZab-0Y.jpg?size=2560x1920&amp;quality=95&amp;sign=79ea2ee255170d564c809ab59c24daca&amp;type=album"/>
                    <pic:cNvPicPr>
                      <a:picLocks noChangeAspect="1" noChangeArrowheads="1"/>
                    </pic:cNvPicPr>
                  </pic:nvPicPr>
                  <pic:blipFill>
                    <a:blip r:embed="rId6" cstate="print"/>
                    <a:srcRect t="13920"/>
                    <a:stretch>
                      <a:fillRect/>
                    </a:stretch>
                  </pic:blipFill>
                  <pic:spPr>
                    <a:xfrm>
                      <a:off x="0" y="0"/>
                      <a:ext cx="2866390" cy="2008505"/>
                    </a:xfrm>
                    <a:prstGeom prst="rect">
                      <a:avLst/>
                    </a:prstGeom>
                    <a:solidFill>
                      <a:srgbClr val="FFFFFF">
                        <a:shade val="85000"/>
                      </a:srgbClr>
                    </a:solidFill>
                    <a:ln w="38100" cap="sq">
                      <a:solidFill>
                        <a:schemeClr val="accent1"/>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hint="default"/>
          <w:lang w:val="ru-RU"/>
        </w:rPr>
        <w:t xml:space="preserve"> </w:t>
      </w:r>
      <w:r>
        <w:drawing>
          <wp:inline distT="0" distB="0" distL="114300" distR="114300">
            <wp:extent cx="2956560" cy="1995170"/>
            <wp:effectExtent l="65405" t="47625" r="71755" b="90805"/>
            <wp:docPr id="30728" name="Picture 8" descr="https://sun9-58.userapi.com/impg/69SufSLEW_oCdIPwAHyJpo7D9_Ah4ymp8Wb2FQ/GtW_tPNyxHM.jpg?size=2560x1920&amp;quality=95&amp;sign=ea043f05d2f7e359d048e0b83ea77f1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8" name="Picture 8" descr="https://sun9-58.userapi.com/impg/69SufSLEW_oCdIPwAHyJpo7D9_Ah4ymp8Wb2FQ/GtW_tPNyxHM.jpg?size=2560x1920&amp;quality=95&amp;sign=ea043f05d2f7e359d048e0b83ea77f16&amp;type=album"/>
                    <pic:cNvPicPr>
                      <a:picLocks noChangeAspect="1" noChangeArrowheads="1"/>
                    </pic:cNvPicPr>
                  </pic:nvPicPr>
                  <pic:blipFill>
                    <a:blip r:embed="rId7" cstate="print"/>
                    <a:srcRect l="21162" t="14722" r="29152" b="38660"/>
                    <a:stretch>
                      <a:fillRect/>
                    </a:stretch>
                  </pic:blipFill>
                  <pic:spPr>
                    <a:xfrm>
                      <a:off x="0" y="0"/>
                      <a:ext cx="2956560" cy="1995170"/>
                    </a:xfrm>
                    <a:prstGeom prst="rect">
                      <a:avLst/>
                    </a:prstGeom>
                    <a:solidFill>
                      <a:srgbClr val="FFFFFF">
                        <a:shade val="85000"/>
                      </a:srgbClr>
                    </a:solidFill>
                    <a:ln w="38100" cap="sq">
                      <a:solidFill>
                        <a:schemeClr val="accent1"/>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837A41">
      <w:pPr>
        <w:spacing w:after="0" w:line="271" w:lineRule="auto"/>
        <w:jc w:val="both"/>
        <w:rPr>
          <w:rFonts w:eastAsia="SimSun" w:cs="Times New Roman"/>
          <w:szCs w:val="28"/>
          <w:lang w:eastAsia="ru-RU"/>
        </w:rPr>
      </w:pPr>
      <w:r>
        <w:rPr>
          <w:rFonts w:eastAsia="SimSun" w:cs="Times New Roman"/>
          <w:szCs w:val="28"/>
          <w:lang w:eastAsia="ru-RU"/>
        </w:rPr>
        <w:t>2. Иск</w:t>
      </w:r>
      <w:r>
        <w:rPr>
          <w:rFonts w:eastAsia="Calibri" w:cs="Times New Roman"/>
          <w:szCs w:val="28"/>
          <w:lang w:eastAsia="ru-RU"/>
        </w:rPr>
        <w:t>усственный интеллект в обучении детей дошкольного возраста правилам дорожного движения. Что такое и</w:t>
      </w:r>
      <w:r>
        <w:rPr>
          <w:rFonts w:eastAsia="Calibri" w:cs="Times New Roman"/>
          <w:color w:val="212529"/>
          <w:szCs w:val="28"/>
          <w:lang w:eastAsia="ru-RU"/>
        </w:rPr>
        <w:t xml:space="preserve">скусственный интеллект — это способность компьютера обучаться, принимать решения и выполнять действия, свойственные человеческому интеллекту. </w:t>
      </w:r>
      <w:r>
        <w:rPr>
          <w:rFonts w:eastAsia="Calibri" w:cs="Times New Roman"/>
          <w:szCs w:val="28"/>
          <w:lang w:eastAsia="ru-RU"/>
        </w:rPr>
        <w:t xml:space="preserve"> Цель: познакомить с инновационными подходами и преимуществами искусственного интеллекта в образовательном процессе. Актуальность этой темы заключается в повышении безопасности детей на дорогах.                                                  </w:t>
      </w:r>
    </w:p>
    <w:p w14:paraId="39B7C4DE">
      <w:pPr>
        <w:spacing w:after="0" w:line="271" w:lineRule="auto"/>
        <w:jc w:val="both"/>
        <w:rPr>
          <w:rFonts w:eastAsia="SimSun" w:cs="Times New Roman"/>
          <w:szCs w:val="28"/>
          <w:lang w:eastAsia="ru-RU"/>
        </w:rPr>
      </w:pPr>
      <w:r>
        <w:rPr>
          <w:rFonts w:eastAsia="Calibri" w:cs="Times New Roman"/>
          <w:szCs w:val="28"/>
          <w:lang w:eastAsia="ru-RU"/>
        </w:rPr>
        <w:t xml:space="preserve">      </w:t>
      </w:r>
      <w:r>
        <w:rPr>
          <w:rFonts w:eastAsia="Calibri" w:cs="Times New Roman"/>
          <w:szCs w:val="28"/>
          <w:u w:val="single"/>
          <w:lang w:eastAsia="ru-RU"/>
        </w:rPr>
        <w:t>Для работы педагогам</w:t>
      </w:r>
      <w:r>
        <w:rPr>
          <w:rFonts w:eastAsia="Calibri" w:cs="Times New Roman"/>
          <w:szCs w:val="28"/>
          <w:lang w:eastAsia="ru-RU"/>
        </w:rPr>
        <w:t xml:space="preserve"> предлагаю приложение Gamma – это новый способ   представление идей, основанный на искусственном интеллекте. В течение многих лет все мы использовали и до сих пор используем для создания презентаций Power Point, Google Slides, которые были очень медленными; теперь есть более лёгкий способ, с помощью Gamma.  Gamma - это платформа для создания презентаций, которая использует искусственный интеллект для ускорения и упрощения процесса. Gamma позволяет создавать профессиональные презентации быстро и легко, даже без специальных навыков. Как это работает: сначало мы регистрируемся, потом вводим нужную нам тему например, «Дорожные знаки», выбираем количество слайдов от 8 и больше, после нажимаем создать конспект. За несколько секунд ИИ нам дает краткую запись каждого слайда; нажимаем  сгенирировать и за пару секунд мы получаем готовую презентацию с картинками, с текстом. Если что-то нас неустраивает мы можем отредактировать, т.е. что-то добавить или убрать.  А это Q-код для входа и работы.</w:t>
      </w:r>
    </w:p>
    <w:p w14:paraId="70019C03">
      <w:pPr>
        <w:spacing w:before="100" w:beforeAutospacing="1" w:after="100" w:afterAutospacing="1" w:line="271" w:lineRule="auto"/>
        <w:rPr>
          <w:rFonts w:eastAsia="SimSun" w:cs="Times New Roman"/>
          <w:szCs w:val="28"/>
          <w:lang w:eastAsia="ru-RU"/>
        </w:rPr>
      </w:pPr>
      <w:r>
        <w:rPr>
          <w:rFonts w:eastAsia="SimSun" w:cs="Times New Roman"/>
          <w:szCs w:val="28"/>
          <w:lang w:eastAsia="ru-RU"/>
        </w:rPr>
        <w:drawing>
          <wp:inline distT="0" distB="0" distL="0" distR="0">
            <wp:extent cx="984250" cy="929640"/>
            <wp:effectExtent l="0" t="0" r="6350" b="3810"/>
            <wp:docPr id="4" name="Рисунок 4" descr="C:\Users\user\AppData\Local\Temp\ksohtml8744\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user\AppData\Local\Temp\ksohtml8744\wps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84250" cy="929640"/>
                    </a:xfrm>
                    <a:prstGeom prst="rect">
                      <a:avLst/>
                    </a:prstGeom>
                    <a:noFill/>
                    <a:ln>
                      <a:noFill/>
                    </a:ln>
                  </pic:spPr>
                </pic:pic>
              </a:graphicData>
            </a:graphic>
          </wp:inline>
        </w:drawing>
      </w:r>
      <w:r>
        <w:rPr>
          <w:rFonts w:eastAsia="SimSun" w:cs="Times New Roman"/>
          <w:szCs w:val="28"/>
          <w:lang w:eastAsia="ru-RU"/>
        </w:rPr>
        <w:t xml:space="preserve"> </w:t>
      </w:r>
    </w:p>
    <w:p w14:paraId="07CE7ACF">
      <w:pPr>
        <w:spacing w:after="0" w:line="271" w:lineRule="auto"/>
        <w:rPr>
          <w:rFonts w:eastAsia="Arial" w:cs="Times New Roman"/>
          <w:color w:val="1C1D29"/>
          <w:szCs w:val="28"/>
          <w:shd w:val="clear" w:color="auto" w:fill="FFFFFF"/>
          <w:lang w:eastAsia="ru-RU"/>
        </w:rPr>
      </w:pPr>
      <w:r>
        <w:rPr>
          <w:rFonts w:eastAsia="SimSun" w:cs="Times New Roman"/>
          <w:b/>
          <w:bCs/>
          <w:szCs w:val="28"/>
          <w:lang w:eastAsia="ru-RU"/>
        </w:rPr>
        <w:t xml:space="preserve">      </w:t>
      </w:r>
      <w:r>
        <w:rPr>
          <w:rFonts w:eastAsia="Arial" w:cs="Times New Roman"/>
          <w:color w:val="1C1D29"/>
          <w:szCs w:val="28"/>
          <w:lang w:eastAsia="ru-RU"/>
        </w:rPr>
        <w:t>В современном мире интерактивные платформы становятся все более популярными для образовательных целей. Одним из таких инструментов является Wordwall – сервис, который позволяет создать увлекательные игры и обучающие задания. Wordwall – это помощь для работы педагогам.Платформа предлагает множество готовых шаблонов: викторины, пазлы, игры на сопоставление и многое другое. Педагог может быстро создать игру по теме занятия, используя уже готовые форматы, а воспитанники, в свою очередь, получают возможность тренироваться в интересной игровой форме.</w:t>
      </w:r>
      <w:r>
        <w:rPr>
          <w:rFonts w:eastAsia="stk" w:cs="Times New Roman"/>
          <w:color w:val="000000"/>
          <w:szCs w:val="28"/>
          <w:shd w:val="clear" w:color="auto" w:fill="FFFFFF"/>
          <w:lang w:eastAsia="ru-RU"/>
        </w:rPr>
        <w:t xml:space="preserve"> Базовый тариф сервиса доступен полностью бесплатно. Более того, даже не заводя аккаунт, можно перейти на страницу </w:t>
      </w:r>
      <w:r>
        <w:rPr>
          <w:rFonts w:eastAsia="stk" w:cs="Times New Roman"/>
          <w:szCs w:val="28"/>
          <w:shd w:val="clear" w:color="auto" w:fill="FFFFFF"/>
          <w:lang w:eastAsia="ru-RU"/>
        </w:rPr>
        <w:t>«</w:t>
      </w:r>
      <w:r>
        <w:fldChar w:fldCharType="begin"/>
      </w:r>
      <w:r>
        <w:instrText xml:space="preserve"> HYPERLINK "https://wordwall.net/ru/community" </w:instrText>
      </w:r>
      <w:r>
        <w:fldChar w:fldCharType="separate"/>
      </w:r>
      <w:r>
        <w:rPr>
          <w:rFonts w:eastAsia="stk" w:cs="Times New Roman"/>
          <w:szCs w:val="28"/>
          <w:u w:val="single"/>
          <w:shd w:val="clear" w:color="auto" w:fill="FFFFFF"/>
          <w:lang w:eastAsia="ru-RU"/>
        </w:rPr>
        <w:t>Сообщество</w:t>
      </w:r>
      <w:r>
        <w:rPr>
          <w:rFonts w:eastAsia="stk" w:cs="Times New Roman"/>
          <w:szCs w:val="28"/>
          <w:u w:val="single"/>
          <w:shd w:val="clear" w:color="auto" w:fill="FFFFFF"/>
          <w:lang w:eastAsia="ru-RU"/>
        </w:rPr>
        <w:fldChar w:fldCharType="end"/>
      </w:r>
      <w:r>
        <w:rPr>
          <w:rFonts w:eastAsia="stk" w:cs="Times New Roman"/>
          <w:szCs w:val="28"/>
          <w:shd w:val="clear" w:color="auto" w:fill="FFFFFF"/>
          <w:lang w:eastAsia="ru-RU"/>
        </w:rPr>
        <w:t xml:space="preserve">», </w:t>
      </w:r>
      <w:r>
        <w:rPr>
          <w:rFonts w:eastAsia="stk" w:cs="Times New Roman"/>
          <w:color w:val="000000"/>
          <w:szCs w:val="28"/>
          <w:shd w:val="clear" w:color="auto" w:fill="FFFFFF"/>
          <w:lang w:eastAsia="ru-RU"/>
        </w:rPr>
        <w:t xml:space="preserve">выбрать подходящее упражнение среди созданных другими пользователями, скопировать ссылку на него и дать своим воспитанникам. После регистрации пользователям доступны 18 шаблонов для заданий. </w:t>
      </w:r>
      <w:r>
        <w:rPr>
          <w:rFonts w:eastAsia="Arial" w:cs="Times New Roman"/>
          <w:color w:val="1C1D29"/>
          <w:szCs w:val="28"/>
          <w:shd w:val="clear" w:color="auto" w:fill="FFFFFF"/>
          <w:lang w:eastAsia="ru-RU"/>
        </w:rPr>
        <w:t>После нажатия кнопки "Создать задание" в правом верхнем углу, вы попадаете на страницу шаблонов. Здесь вы найдете шаблоны для создания новых заданий, а также в правом верхнем углу кнопку "Мои задания", которая ведет к вашим прошлым заданиям.</w:t>
      </w:r>
      <w:r>
        <w:rPr>
          <w:rFonts w:eastAsia="SimSun" w:cs="Times New Roman"/>
          <w:b/>
          <w:bCs/>
          <w:szCs w:val="28"/>
          <w:lang w:eastAsia="ru-RU"/>
        </w:rPr>
        <w:t xml:space="preserve"> </w:t>
      </w:r>
      <w:r>
        <w:rPr>
          <w:rFonts w:eastAsia="Arial" w:cs="Times New Roman"/>
          <w:color w:val="1C1D29"/>
          <w:szCs w:val="28"/>
          <w:shd w:val="clear" w:color="auto" w:fill="FFFFFF"/>
          <w:lang w:eastAsia="ru-RU"/>
        </w:rPr>
        <w:t xml:space="preserve">Wordwall— это мощный инструмент для создания интерактивного контента, который может значительно улучшить процесс обучения. Начать работать с ним просто, а возможности, которые он предоставляет, почти безграничны. Экспериментируйте с различными форматами заданий, и ваш учебный процесс станет более увлекательным и эффективным! Wordwall (Вордвал) игры можно использоват  дома вместе с родителями для закрепления темы.                                                                                                                                         *Родители получают  доступ к созданным заданиям.                                                               * Получают рекомендации по использованию Wordwall для повторения ПДД дома.                  </w:t>
      </w:r>
    </w:p>
    <w:p w14:paraId="78139578">
      <w:pPr>
        <w:spacing w:after="0" w:line="271" w:lineRule="auto"/>
        <w:jc w:val="both"/>
        <w:rPr>
          <w:rFonts w:eastAsia="Arial" w:cs="Times New Roman"/>
          <w:color w:val="1C1D29"/>
          <w:szCs w:val="28"/>
          <w:shd w:val="clear" w:color="auto" w:fill="FFFFFF"/>
          <w:lang w:eastAsia="ru-RU"/>
        </w:rPr>
      </w:pPr>
      <w:r>
        <w:rPr>
          <w:rFonts w:eastAsia="Arial" w:cs="Times New Roman"/>
          <w:color w:val="1C1D29"/>
          <w:szCs w:val="28"/>
          <w:shd w:val="clear" w:color="auto" w:fill="FFFFFF"/>
          <w:lang w:eastAsia="ru-RU"/>
        </w:rPr>
        <w:t xml:space="preserve"> *Это совместная игровая деятельность родителей с детьми.                                                                 * Обмен опытом и идеями с другими родителями на онлайн-форумах. А это </w:t>
      </w:r>
      <w:r>
        <w:rPr>
          <w:rFonts w:eastAsia="Calibri" w:cs="Times New Roman"/>
          <w:szCs w:val="28"/>
          <w:lang w:eastAsia="ru-RU"/>
        </w:rPr>
        <w:t>Q-код для входа и работы.</w:t>
      </w:r>
    </w:p>
    <w:p w14:paraId="57391B47">
      <w:pPr>
        <w:spacing w:before="100" w:beforeAutospacing="1" w:after="100" w:afterAutospacing="1" w:line="271" w:lineRule="auto"/>
        <w:rPr>
          <w:rFonts w:eastAsia="SimSun" w:cs="Times New Roman"/>
          <w:b/>
          <w:bCs/>
          <w:szCs w:val="28"/>
          <w:lang w:eastAsia="ru-RU"/>
        </w:rPr>
      </w:pPr>
      <w:r>
        <w:rPr>
          <w:rFonts w:eastAsia="SimSun" w:cs="Times New Roman"/>
          <w:szCs w:val="28"/>
          <w:lang w:eastAsia="ru-RU"/>
        </w:rPr>
        <w:drawing>
          <wp:inline distT="0" distB="0" distL="0" distR="0">
            <wp:extent cx="751840" cy="751840"/>
            <wp:effectExtent l="0" t="0" r="0" b="0"/>
            <wp:docPr id="5" name="Рисунок 5" descr="C:\Users\user\AppData\Local\Temp\ksohtml8744\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user\AppData\Local\Temp\ksohtml8744\wps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751840" cy="751840"/>
                    </a:xfrm>
                    <a:prstGeom prst="rect">
                      <a:avLst/>
                    </a:prstGeom>
                    <a:noFill/>
                    <a:ln>
                      <a:noFill/>
                    </a:ln>
                  </pic:spPr>
                </pic:pic>
              </a:graphicData>
            </a:graphic>
          </wp:inline>
        </w:drawing>
      </w:r>
      <w:r>
        <w:rPr>
          <w:rFonts w:eastAsia="SimSun" w:cs="Times New Roman"/>
          <w:b/>
          <w:bCs/>
          <w:szCs w:val="28"/>
          <w:lang w:eastAsia="ru-RU"/>
        </w:rPr>
        <w:t xml:space="preserve"> </w:t>
      </w:r>
    </w:p>
    <w:p w14:paraId="25B6F00F">
      <w:pPr>
        <w:spacing w:before="100" w:beforeAutospacing="1" w:after="100" w:afterAutospacing="1" w:line="271" w:lineRule="auto"/>
        <w:jc w:val="center"/>
        <w:rPr>
          <w:rFonts w:hint="default"/>
          <w:b/>
          <w:bCs/>
          <w:sz w:val="36"/>
          <w:szCs w:val="36"/>
          <w:lang w:val="ru-RU"/>
        </w:rPr>
      </w:pPr>
      <w:r>
        <w:rPr>
          <w:rFonts w:hint="default"/>
          <w:b/>
          <w:bCs/>
          <w:sz w:val="36"/>
          <w:szCs w:val="36"/>
          <w:lang w:val="ru-RU"/>
        </w:rPr>
        <w:t>Игры с использованием Wordwall</w:t>
      </w:r>
    </w:p>
    <w:p w14:paraId="75FB031B">
      <w:pPr>
        <w:spacing w:before="100" w:beforeAutospacing="1" w:after="100" w:afterAutospacing="1" w:line="271" w:lineRule="auto"/>
        <w:jc w:val="center"/>
        <w:rPr>
          <w:rFonts w:hint="default"/>
          <w:b/>
          <w:bCs/>
          <w:sz w:val="36"/>
          <w:szCs w:val="36"/>
          <w:lang w:val="ru-RU"/>
        </w:rPr>
      </w:pPr>
    </w:p>
    <w:p w14:paraId="7826EDED">
      <w:pPr>
        <w:spacing w:before="100" w:beforeAutospacing="1" w:after="100" w:afterAutospacing="1" w:line="271" w:lineRule="auto"/>
      </w:pPr>
      <w:r>
        <w:rPr>
          <w:sz w:val="28"/>
        </w:rPr>
        <mc:AlternateContent>
          <mc:Choice Requires="wps">
            <w:drawing>
              <wp:anchor distT="0" distB="0" distL="114300" distR="114300" simplePos="0" relativeHeight="251659264" behindDoc="0" locked="0" layoutInCell="1" allowOverlap="1">
                <wp:simplePos x="0" y="0"/>
                <wp:positionH relativeFrom="column">
                  <wp:posOffset>4243070</wp:posOffset>
                </wp:positionH>
                <wp:positionV relativeFrom="paragraph">
                  <wp:posOffset>1708150</wp:posOffset>
                </wp:positionV>
                <wp:extent cx="1584960" cy="346075"/>
                <wp:effectExtent l="4445" t="4445" r="10795" b="15240"/>
                <wp:wrapNone/>
                <wp:docPr id="3" name="Текстовое поле 3"/>
                <wp:cNvGraphicFramePr/>
                <a:graphic xmlns:a="http://schemas.openxmlformats.org/drawingml/2006/main">
                  <a:graphicData uri="http://schemas.microsoft.com/office/word/2010/wordprocessingShape">
                    <wps:wsp>
                      <wps:cNvSpPr txBox="1"/>
                      <wps:spPr>
                        <a:xfrm>
                          <a:off x="5376545" y="2248535"/>
                          <a:ext cx="1584960" cy="346075"/>
                        </a:xfrm>
                        <a:prstGeom prst="rect">
                          <a:avLst/>
                        </a:prstGeom>
                        <a:noFill/>
                        <a:ln w="635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722E51B3">
                            <w:pPr>
                              <w:rPr>
                                <w:rFonts w:hint="default"/>
                                <w:b/>
                                <w:bCs/>
                                <w:color w:val="FFFFFF" w:themeColor="background1"/>
                                <w14:textFill>
                                  <w14:solidFill>
                                    <w14:schemeClr w14:val="bg1"/>
                                  </w14:solidFill>
                                </w14:textFill>
                              </w:rPr>
                            </w:pPr>
                            <w:r>
                              <w:rPr>
                                <w:rFonts w:hint="default"/>
                                <w:b/>
                                <w:bCs/>
                                <w:color w:val="FFFFFF" w:themeColor="background1"/>
                                <w14:textFill>
                                  <w14:solidFill>
                                    <w14:schemeClr w14:val="bg1"/>
                                  </w14:solidFill>
                                </w14:textFill>
                              </w:rPr>
                              <w:t>«НАЙДИ ПАРУ»</w:t>
                            </w:r>
                          </w:p>
                          <w:p w14:paraId="7D093E3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1pt;margin-top:134.5pt;height:27.25pt;width:124.8pt;z-index:251659264;mso-width-relative:page;mso-height-relative:page;" filled="f" stroked="t" coordsize="21600,21600" o:gfxdata="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KuLk82gAAAAsBAAAPAAAAAAAAAAEAIAAAACIAAABkcnMv&#10;ZG93bnJldi54bWxQSwECFAAUAAAACACHTuJAzrxrtXMCAACtBAAADgAAAAAAAAABACAAAAApAQAA&#10;ZHJzL2Uyb0RvYy54bWxQSwUGAAAAAAYABgBZAQAADgYAAAAA&#10;">
                <v:fill on="f" focussize="0,0"/>
                <v:stroke weight="0.5pt" color="#4472C4 [3204]" joinstyle="round"/>
                <v:imagedata o:title=""/>
                <o:lock v:ext="edit" aspectratio="f"/>
                <v:textbox>
                  <w:txbxContent>
                    <w:p w14:paraId="722E51B3">
                      <w:pPr>
                        <w:rPr>
                          <w:rFonts w:hint="default"/>
                          <w:b/>
                          <w:bCs/>
                          <w:color w:val="FFFFFF" w:themeColor="background1"/>
                          <w14:textFill>
                            <w14:solidFill>
                              <w14:schemeClr w14:val="bg1"/>
                            </w14:solidFill>
                          </w14:textFill>
                        </w:rPr>
                      </w:pPr>
                      <w:r>
                        <w:rPr>
                          <w:rFonts w:hint="default"/>
                          <w:b/>
                          <w:bCs/>
                          <w:color w:val="FFFFFF" w:themeColor="background1"/>
                          <w14:textFill>
                            <w14:solidFill>
                              <w14:schemeClr w14:val="bg1"/>
                            </w14:solidFill>
                          </w14:textFill>
                        </w:rPr>
                        <w:t>«НАЙДИ ПАРУ»</w:t>
                      </w:r>
                    </w:p>
                    <w:p w14:paraId="7D093E3A"/>
                  </w:txbxContent>
                </v:textbox>
              </v:shape>
            </w:pict>
          </mc:Fallback>
        </mc:AlternateContent>
      </w:r>
      <w:r>
        <w:drawing>
          <wp:inline distT="0" distB="0" distL="114300" distR="114300">
            <wp:extent cx="2950845" cy="2038350"/>
            <wp:effectExtent l="38100" t="38100" r="43815" b="41910"/>
            <wp:docPr id="11" name="Изображение 10" descr="шабл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0" descr="шаблон"/>
                    <pic:cNvPicPr>
                      <a:picLocks noChangeAspect="1"/>
                    </pic:cNvPicPr>
                  </pic:nvPicPr>
                  <pic:blipFill>
                    <a:blip r:embed="rId10"/>
                    <a:srcRect l="16139" t="14827" r="16138" b="4665"/>
                    <a:stretch>
                      <a:fillRect/>
                    </a:stretch>
                  </pic:blipFill>
                  <pic:spPr>
                    <a:xfrm>
                      <a:off x="0" y="0"/>
                      <a:ext cx="2950845" cy="2038350"/>
                    </a:xfrm>
                    <a:prstGeom prst="rect">
                      <a:avLst/>
                    </a:prstGeom>
                    <a:ln w="38100">
                      <a:solidFill>
                        <a:srgbClr val="0070C0"/>
                      </a:solidFill>
                    </a:ln>
                  </pic:spPr>
                </pic:pic>
              </a:graphicData>
            </a:graphic>
          </wp:inline>
        </w:drawing>
      </w:r>
      <w:r>
        <w:rPr>
          <w:rFonts w:hint="default"/>
          <w:lang w:val="ru-RU"/>
        </w:rPr>
        <w:t xml:space="preserve">    </w:t>
      </w:r>
      <w:r>
        <w:drawing>
          <wp:inline distT="0" distB="0" distL="114300" distR="114300">
            <wp:extent cx="2736215" cy="2032000"/>
            <wp:effectExtent l="38100" t="38100" r="45085" b="48260"/>
            <wp:docPr id="1"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4"/>
                    <pic:cNvPicPr>
                      <a:picLocks noChangeAspect="1"/>
                    </pic:cNvPicPr>
                  </pic:nvPicPr>
                  <pic:blipFill>
                    <a:blip r:embed="rId11"/>
                    <a:stretch>
                      <a:fillRect/>
                    </a:stretch>
                  </pic:blipFill>
                  <pic:spPr>
                    <a:xfrm>
                      <a:off x="0" y="0"/>
                      <a:ext cx="2736215" cy="2032000"/>
                    </a:xfrm>
                    <a:prstGeom prst="rect">
                      <a:avLst/>
                    </a:prstGeom>
                    <a:ln w="38100">
                      <a:solidFill>
                        <a:srgbClr val="0070C0"/>
                      </a:solidFill>
                    </a:ln>
                  </pic:spPr>
                </pic:pic>
              </a:graphicData>
            </a:graphic>
          </wp:inline>
        </w:drawing>
      </w:r>
    </w:p>
    <w:p w14:paraId="1DC869DF">
      <w:pPr>
        <w:spacing w:before="100" w:beforeAutospacing="1" w:after="100" w:afterAutospacing="1" w:line="271" w:lineRule="auto"/>
        <w:rPr>
          <w:rFonts w:hint="default"/>
          <w:lang w:val="ru-RU"/>
        </w:rPr>
      </w:pPr>
      <w:r>
        <w:rPr>
          <w:sz w:val="28"/>
        </w:rPr>
        <mc:AlternateContent>
          <mc:Choice Requires="wps">
            <w:drawing>
              <wp:anchor distT="0" distB="0" distL="114300" distR="114300" simplePos="0" relativeHeight="251661312" behindDoc="0" locked="0" layoutInCell="1" allowOverlap="1">
                <wp:simplePos x="0" y="0"/>
                <wp:positionH relativeFrom="column">
                  <wp:posOffset>897890</wp:posOffset>
                </wp:positionH>
                <wp:positionV relativeFrom="paragraph">
                  <wp:posOffset>1642110</wp:posOffset>
                </wp:positionV>
                <wp:extent cx="2049780" cy="330835"/>
                <wp:effectExtent l="4445" t="4445" r="18415" b="15240"/>
                <wp:wrapNone/>
                <wp:docPr id="8" name="Текстовое поле 8"/>
                <wp:cNvGraphicFramePr/>
                <a:graphic xmlns:a="http://schemas.openxmlformats.org/drawingml/2006/main">
                  <a:graphicData uri="http://schemas.microsoft.com/office/word/2010/wordprocessingShape">
                    <wps:wsp>
                      <wps:cNvSpPr txBox="1"/>
                      <wps:spPr>
                        <a:xfrm>
                          <a:off x="1978025" y="4625975"/>
                          <a:ext cx="2049780" cy="330835"/>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E59E71F">
                            <w:pPr>
                              <w:rPr>
                                <w:b/>
                                <w:bCs/>
                                <w:color w:val="FFFFFF" w:themeColor="background1"/>
                                <w14:textFill>
                                  <w14:solidFill>
                                    <w14:schemeClr w14:val="bg1"/>
                                  </w14:solidFill>
                                </w14:textFill>
                              </w:rPr>
                            </w:pPr>
                            <w:r>
                              <w:rPr>
                                <w:rFonts w:hint="default"/>
                                <w:b/>
                                <w:bCs/>
                                <w:color w:val="FFFFFF" w:themeColor="background1"/>
                                <w14:textFill>
                                  <w14:solidFill>
                                    <w14:schemeClr w14:val="bg1"/>
                                  </w14:solidFill>
                                </w14:textFill>
                              </w:rPr>
                              <w:t>«ОТКРОЙТЕ ПОЛЕ»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7pt;margin-top:129.3pt;height:26.05pt;width:161.4pt;z-index:251661312;mso-width-relative:page;mso-height-relative:page;" filled="f" stroked="t" coordsize="21600,21600" o:gfxdata="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Pr8Dk7bAAAACwEAAA8AAAAAAAAAAQAgAAAAIgAAAGRycy9kb3du&#10;cmV2LnhtbFBLAQIUABQAAAAIAIdO4kBmf0LibgIAAKwEAAAOAAAAAAAAAAEAIAAAACoBAABkcnMv&#10;ZTJvRG9jLnhtbFBLBQYAAAAABgAGAFkBAAAKBgAAAAA=&#10;">
                <v:fill on="f" focussize="0,0"/>
                <v:stroke weight="0.5pt" color="#000000 [3204]" joinstyle="round"/>
                <v:imagedata o:title=""/>
                <o:lock v:ext="edit" aspectratio="f"/>
                <v:textbox>
                  <w:txbxContent>
                    <w:p w14:paraId="1E59E71F">
                      <w:pPr>
                        <w:rPr>
                          <w:b/>
                          <w:bCs/>
                          <w:color w:val="FFFFFF" w:themeColor="background1"/>
                          <w14:textFill>
                            <w14:solidFill>
                              <w14:schemeClr w14:val="bg1"/>
                            </w14:solidFill>
                          </w14:textFill>
                        </w:rPr>
                      </w:pPr>
                      <w:r>
                        <w:rPr>
                          <w:rFonts w:hint="default"/>
                          <w:b/>
                          <w:bCs/>
                          <w:color w:val="FFFFFF" w:themeColor="background1"/>
                          <w14:textFill>
                            <w14:solidFill>
                              <w14:schemeClr w14:val="bg1"/>
                            </w14:solidFill>
                          </w14:textFill>
                        </w:rPr>
                        <w:t>«ОТКРОЙТЕ ПОЛЕ»</w:t>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4212590</wp:posOffset>
                </wp:positionH>
                <wp:positionV relativeFrom="paragraph">
                  <wp:posOffset>1657350</wp:posOffset>
                </wp:positionV>
                <wp:extent cx="1730375" cy="315595"/>
                <wp:effectExtent l="4445" t="4445" r="17780" b="15240"/>
                <wp:wrapNone/>
                <wp:docPr id="7" name="Текстовое поле 7"/>
                <wp:cNvGraphicFramePr/>
                <a:graphic xmlns:a="http://schemas.openxmlformats.org/drawingml/2006/main">
                  <a:graphicData uri="http://schemas.microsoft.com/office/word/2010/wordprocessingShape">
                    <wps:wsp>
                      <wps:cNvSpPr txBox="1"/>
                      <wps:spPr>
                        <a:xfrm>
                          <a:off x="5292725" y="4625975"/>
                          <a:ext cx="1730375" cy="315595"/>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4203886">
                            <w:pPr>
                              <w:rPr>
                                <w:rFonts w:hint="default"/>
                                <w:b/>
                                <w:bCs/>
                                <w:color w:val="FFFFFF" w:themeColor="background1"/>
                                <w:sz w:val="32"/>
                                <w:szCs w:val="32"/>
                                <w14:textFill>
                                  <w14:solidFill>
                                    <w14:schemeClr w14:val="bg1"/>
                                  </w14:solidFill>
                                </w14:textFill>
                              </w:rPr>
                            </w:pPr>
                            <w:r>
                              <w:rPr>
                                <w:rFonts w:hint="default"/>
                                <w:b/>
                                <w:bCs/>
                                <w:color w:val="FFFFFF" w:themeColor="background1"/>
                                <w:sz w:val="32"/>
                                <w:szCs w:val="32"/>
                                <w14:textFill>
                                  <w14:solidFill>
                                    <w14:schemeClr w14:val="bg1"/>
                                  </w14:solidFill>
                                </w14:textFill>
                              </w:rPr>
                              <w:t>«СОПОСТАВЬ»</w:t>
                            </w:r>
                          </w:p>
                          <w:p w14:paraId="68E85E6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1.7pt;margin-top:130.5pt;height:24.85pt;width:136.25pt;z-index:251660288;mso-width-relative:page;mso-height-relative:page;" filled="f" stroked="t" coordsize="21600,21600" o:gfxdata="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iw5dD3AAAAAsBAAAPAAAAAAAAAAEAIAAAACIAAABkcnMvZG93&#10;bnJldi54bWxQSwECFAAUAAAACACHTuJA+jNHzW4CAACsBAAADgAAAAAAAAABACAAAAArAQAAZHJz&#10;L2Uyb0RvYy54bWxQSwUGAAAAAAYABgBZAQAACwYAAAAA&#10;">
                <v:fill on="f" focussize="0,0"/>
                <v:stroke weight="0.5pt" color="#000000 [3204]" joinstyle="round"/>
                <v:imagedata o:title=""/>
                <o:lock v:ext="edit" aspectratio="f"/>
                <v:textbox>
                  <w:txbxContent>
                    <w:p w14:paraId="54203886">
                      <w:pPr>
                        <w:rPr>
                          <w:rFonts w:hint="default"/>
                          <w:b/>
                          <w:bCs/>
                          <w:color w:val="FFFFFF" w:themeColor="background1"/>
                          <w:sz w:val="32"/>
                          <w:szCs w:val="32"/>
                          <w14:textFill>
                            <w14:solidFill>
                              <w14:schemeClr w14:val="bg1"/>
                            </w14:solidFill>
                          </w14:textFill>
                        </w:rPr>
                      </w:pPr>
                      <w:r>
                        <w:rPr>
                          <w:rFonts w:hint="default"/>
                          <w:b/>
                          <w:bCs/>
                          <w:color w:val="FFFFFF" w:themeColor="background1"/>
                          <w:sz w:val="32"/>
                          <w:szCs w:val="32"/>
                          <w14:textFill>
                            <w14:solidFill>
                              <w14:schemeClr w14:val="bg1"/>
                            </w14:solidFill>
                          </w14:textFill>
                        </w:rPr>
                        <w:t>«СОПОСТАВЬ»</w:t>
                      </w:r>
                    </w:p>
                    <w:p w14:paraId="68E85E6F"/>
                  </w:txbxContent>
                </v:textbox>
              </v:shape>
            </w:pict>
          </mc:Fallback>
        </mc:AlternateContent>
      </w:r>
      <w:r>
        <w:drawing>
          <wp:inline distT="0" distB="0" distL="114300" distR="114300">
            <wp:extent cx="2944495" cy="2016760"/>
            <wp:effectExtent l="38100" t="38100" r="50165" b="48260"/>
            <wp:docPr id="2"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5"/>
                    <pic:cNvPicPr>
                      <a:picLocks noChangeAspect="1"/>
                    </pic:cNvPicPr>
                  </pic:nvPicPr>
                  <pic:blipFill>
                    <a:blip r:embed="rId12"/>
                    <a:srcRect t="13615"/>
                    <a:stretch>
                      <a:fillRect/>
                    </a:stretch>
                  </pic:blipFill>
                  <pic:spPr>
                    <a:xfrm>
                      <a:off x="0" y="0"/>
                      <a:ext cx="2944495" cy="2016760"/>
                    </a:xfrm>
                    <a:prstGeom prst="rect">
                      <a:avLst/>
                    </a:prstGeom>
                    <a:ln w="38100">
                      <a:solidFill>
                        <a:srgbClr val="0070C0"/>
                      </a:solidFill>
                    </a:ln>
                  </pic:spPr>
                </pic:pic>
              </a:graphicData>
            </a:graphic>
          </wp:inline>
        </w:drawing>
      </w:r>
      <w:r>
        <w:rPr>
          <w:rFonts w:hint="default"/>
          <w:lang w:val="ru-RU"/>
        </w:rPr>
        <w:t xml:space="preserve">   </w:t>
      </w:r>
      <w:r>
        <w:drawing>
          <wp:inline distT="0" distB="0" distL="114300" distR="114300">
            <wp:extent cx="2747010" cy="2005330"/>
            <wp:effectExtent l="38100" t="22860" r="49530" b="44450"/>
            <wp:docPr id="9"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8"/>
                    <pic:cNvPicPr>
                      <a:picLocks noChangeAspect="1"/>
                    </pic:cNvPicPr>
                  </pic:nvPicPr>
                  <pic:blipFill>
                    <a:blip r:embed="rId13"/>
                    <a:stretch>
                      <a:fillRect/>
                    </a:stretch>
                  </pic:blipFill>
                  <pic:spPr>
                    <a:xfrm>
                      <a:off x="0" y="0"/>
                      <a:ext cx="2747010" cy="2005330"/>
                    </a:xfrm>
                    <a:prstGeom prst="rect">
                      <a:avLst/>
                    </a:prstGeom>
                    <a:ln w="38100">
                      <a:solidFill>
                        <a:srgbClr val="0070C0"/>
                      </a:solidFill>
                    </a:ln>
                  </pic:spPr>
                </pic:pic>
              </a:graphicData>
            </a:graphic>
          </wp:inline>
        </w:drawing>
      </w:r>
    </w:p>
    <w:p w14:paraId="0159F8C5">
      <w:pPr>
        <w:spacing w:before="100" w:beforeAutospacing="1" w:after="100" w:afterAutospacing="1" w:line="271" w:lineRule="auto"/>
        <w:rPr>
          <w:rFonts w:eastAsia="SimSun" w:cs="Times New Roman"/>
          <w:b/>
          <w:bCs/>
          <w:szCs w:val="28"/>
          <w:lang w:eastAsia="ru-RU"/>
        </w:rPr>
      </w:pPr>
    </w:p>
    <w:p w14:paraId="56D41334">
      <w:pPr>
        <w:spacing w:before="100" w:beforeAutospacing="1" w:after="100" w:afterAutospacing="1" w:line="271" w:lineRule="auto"/>
        <w:rPr>
          <w:rFonts w:eastAsia="SimSun" w:cs="Times New Roman"/>
          <w:szCs w:val="28"/>
          <w:lang w:eastAsia="ru-RU"/>
        </w:rPr>
      </w:pPr>
      <w:r>
        <w:rPr>
          <w:rFonts w:eastAsia="Calibri" w:cs="Times New Roman"/>
          <w:b/>
          <w:bCs/>
          <w:szCs w:val="28"/>
          <w:lang w:eastAsia="ru-RU"/>
        </w:rPr>
        <w:t xml:space="preserve">      </w:t>
      </w:r>
      <w:r>
        <w:rPr>
          <w:rFonts w:eastAsia="Calibri" w:cs="Times New Roman"/>
          <w:szCs w:val="28"/>
          <w:lang w:eastAsia="ru-RU"/>
        </w:rPr>
        <w:t>Следующее это создание интерактивного пазла в онлайн сервесе Jigsaw Pianet. Это онлайн-платформа для создания пазлов.  Он позволяет создавать пазлы из любых изображений, в нашем случае по теме ПДД. Сервис имеет простой интерфейс и поддерживает множество языков, в том числе и русский. Можно легко создать собственный пазл любой сложности. Чтобы перийти к созданию интерактивного пазла, нужно нажать кнопку «Создать» на главной странице сервиса, выбирать изображение из которого будет создан пазл, выбираем количество частей (от 4 до 290 можно) и уровень его сложности. Этот способ изучения правил дорожного движения. Легко, доступно, эффективно! Например, игра "Собери дорожный знак": дети собирают пазл с изображением дорожного знака и рассказывают, что он означает. Игра "Безопасный путь": дети собирают пазл с изображением улицы и отмечают безопасные места для перехода дороги. Когда проводим викторины пазлы можно  использовать  в качестве заданий. Домашнее задание: создание собственного пазла на тему ПДД вместе с родителями и т.д. А это Q-код для входа и работы.</w:t>
      </w:r>
    </w:p>
    <w:p w14:paraId="21034959">
      <w:pPr>
        <w:spacing w:before="100" w:beforeAutospacing="1" w:after="100" w:afterAutospacing="1" w:line="271" w:lineRule="auto"/>
        <w:rPr>
          <w:rFonts w:eastAsia="Calibri" w:cs="Times New Roman"/>
          <w:szCs w:val="28"/>
          <w:lang w:eastAsia="ru-RU"/>
        </w:rPr>
      </w:pPr>
      <w:r>
        <w:rPr>
          <w:rFonts w:eastAsia="SimSun" w:cs="Times New Roman"/>
          <w:szCs w:val="28"/>
          <w:lang w:eastAsia="ru-RU"/>
        </w:rPr>
        <w:drawing>
          <wp:inline distT="0" distB="0" distL="0" distR="0">
            <wp:extent cx="767080" cy="767080"/>
            <wp:effectExtent l="0" t="0" r="0" b="0"/>
            <wp:docPr id="6" name="Рисунок 6" descr="C:\Users\user\AppData\Local\Temp\ksohtml8744\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user\AppData\Local\Temp\ksohtml8744\wps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767080" cy="767080"/>
                    </a:xfrm>
                    <a:prstGeom prst="rect">
                      <a:avLst/>
                    </a:prstGeom>
                    <a:noFill/>
                    <a:ln>
                      <a:noFill/>
                    </a:ln>
                  </pic:spPr>
                </pic:pic>
              </a:graphicData>
            </a:graphic>
          </wp:inline>
        </w:drawing>
      </w:r>
      <w:r>
        <w:rPr>
          <w:rFonts w:eastAsia="Calibri" w:cs="Times New Roman"/>
          <w:szCs w:val="28"/>
          <w:lang w:eastAsia="ru-RU"/>
        </w:rPr>
        <w:t xml:space="preserve"> </w:t>
      </w:r>
    </w:p>
    <w:p w14:paraId="10F664C8">
      <w:pPr>
        <w:spacing w:before="100" w:beforeAutospacing="1" w:after="100" w:afterAutospacing="1" w:line="271" w:lineRule="auto"/>
        <w:rPr>
          <w:rFonts w:hint="default" w:eastAsia="Calibri" w:cs="Times New Roman"/>
          <w:szCs w:val="28"/>
          <w:lang w:val="ru-RU" w:eastAsia="ru-RU"/>
        </w:rPr>
      </w:pPr>
      <w:r>
        <w:drawing>
          <wp:inline distT="0" distB="0" distL="114300" distR="114300">
            <wp:extent cx="2957830" cy="2052955"/>
            <wp:effectExtent l="38100" t="22860" r="52070" b="42545"/>
            <wp:docPr id="10"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6"/>
                    <pic:cNvPicPr>
                      <a:picLocks noChangeAspect="1"/>
                    </pic:cNvPicPr>
                  </pic:nvPicPr>
                  <pic:blipFill>
                    <a:blip r:embed="rId15"/>
                    <a:stretch>
                      <a:fillRect/>
                    </a:stretch>
                  </pic:blipFill>
                  <pic:spPr>
                    <a:xfrm>
                      <a:off x="0" y="0"/>
                      <a:ext cx="2957830" cy="2052955"/>
                    </a:xfrm>
                    <a:prstGeom prst="rect">
                      <a:avLst/>
                    </a:prstGeom>
                    <a:ln w="38100">
                      <a:solidFill>
                        <a:schemeClr val="accent1"/>
                      </a:solidFill>
                    </a:ln>
                  </pic:spPr>
                </pic:pic>
              </a:graphicData>
            </a:graphic>
          </wp:inline>
        </w:drawing>
      </w:r>
      <w:r>
        <w:rPr>
          <w:rFonts w:hint="default"/>
          <w:lang w:val="ru-RU"/>
        </w:rPr>
        <w:t xml:space="preserve">  </w:t>
      </w:r>
      <w:r>
        <w:drawing>
          <wp:inline distT="0" distB="0" distL="114300" distR="114300">
            <wp:extent cx="2950210" cy="2029460"/>
            <wp:effectExtent l="38100" t="38100" r="44450" b="50800"/>
            <wp:docPr id="12"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7"/>
                    <pic:cNvPicPr>
                      <a:picLocks noChangeAspect="1"/>
                    </pic:cNvPicPr>
                  </pic:nvPicPr>
                  <pic:blipFill>
                    <a:blip r:embed="rId16"/>
                    <a:stretch>
                      <a:fillRect/>
                    </a:stretch>
                  </pic:blipFill>
                  <pic:spPr>
                    <a:xfrm>
                      <a:off x="0" y="0"/>
                      <a:ext cx="2950210" cy="2029460"/>
                    </a:xfrm>
                    <a:prstGeom prst="rect">
                      <a:avLst/>
                    </a:prstGeom>
                    <a:ln w="38100">
                      <a:solidFill>
                        <a:srgbClr val="0070C0"/>
                      </a:solidFill>
                    </a:ln>
                  </pic:spPr>
                </pic:pic>
              </a:graphicData>
            </a:graphic>
          </wp:inline>
        </w:drawing>
      </w:r>
    </w:p>
    <w:p w14:paraId="60267F0C">
      <w:pPr>
        <w:spacing w:line="268" w:lineRule="auto"/>
        <w:jc w:val="center"/>
        <w:rPr>
          <w:b/>
          <w:bCs/>
        </w:rPr>
      </w:pPr>
      <w:r>
        <w:rPr>
          <w:b/>
          <w:bCs/>
        </w:rPr>
        <w:t xml:space="preserve"> Перспективный план на учебный год с использованием инновационных технологий для обучения детей 5-7 лет правилам дорожного движения.</w:t>
      </w:r>
    </w:p>
    <w:tbl>
      <w:tblPr>
        <w:tblStyle w:val="6"/>
        <w:tblW w:w="0" w:type="auto"/>
        <w:tblInd w:w="0" w:type="dxa"/>
        <w:tblLayout w:type="autofit"/>
        <w:tblCellMar>
          <w:top w:w="15" w:type="dxa"/>
          <w:left w:w="15" w:type="dxa"/>
          <w:bottom w:w="15" w:type="dxa"/>
          <w:right w:w="15" w:type="dxa"/>
        </w:tblCellMar>
      </w:tblPr>
      <w:tblGrid>
        <w:gridCol w:w="1960"/>
        <w:gridCol w:w="4643"/>
        <w:gridCol w:w="3208"/>
      </w:tblGrid>
      <w:tr w14:paraId="41EC8037">
        <w:tblPrEx>
          <w:tblCellMar>
            <w:top w:w="15" w:type="dxa"/>
            <w:left w:w="15" w:type="dxa"/>
            <w:bottom w:w="15" w:type="dxa"/>
            <w:right w:w="15" w:type="dxa"/>
          </w:tblCellMar>
        </w:tblPrEx>
        <w:tc>
          <w:tcPr>
            <w:tcW w:w="2370" w:type="dxa"/>
            <w:tcBorders>
              <w:top w:val="outset" w:color="auto" w:sz="6" w:space="0"/>
              <w:left w:val="outset" w:color="auto" w:sz="6" w:space="0"/>
              <w:bottom w:val="outset" w:color="auto" w:sz="6" w:space="0"/>
              <w:right w:val="outset" w:color="auto" w:sz="6" w:space="0"/>
            </w:tcBorders>
          </w:tcPr>
          <w:p w14:paraId="489E4DA5">
            <w:pPr>
              <w:keepNext w:val="0"/>
              <w:keepLines w:val="0"/>
              <w:widowControl/>
              <w:suppressLineNumbers w:val="0"/>
              <w:spacing w:before="100" w:beforeAutospacing="1" w:after="100" w:afterAutospacing="1" w:line="271" w:lineRule="auto"/>
              <w:ind w:left="0" w:right="0"/>
              <w:jc w:val="center"/>
              <w:rPr>
                <w:rFonts w:eastAsia="SimSun" w:cs="Times New Roman"/>
                <w:b/>
                <w:sz w:val="24"/>
                <w:szCs w:val="24"/>
                <w:lang w:eastAsia="ru-RU"/>
              </w:rPr>
            </w:pPr>
            <w:r>
              <w:rPr>
                <w:rFonts w:eastAsia="SimSun" w:cs="Times New Roman"/>
                <w:b/>
                <w:sz w:val="24"/>
                <w:szCs w:val="24"/>
                <w:lang w:eastAsia="ru-RU"/>
              </w:rPr>
              <w:t>Меся</w:t>
            </w:r>
            <w:r>
              <w:rPr>
                <w:rFonts w:eastAsia="SimSun" w:cs="Times New Roman"/>
                <w:b/>
                <w:sz w:val="24"/>
                <w:szCs w:val="24"/>
              </w:rPr>
              <w:t>ц</w:t>
            </w:r>
          </w:p>
        </w:tc>
        <w:tc>
          <w:tcPr>
            <w:tcW w:w="6000" w:type="dxa"/>
            <w:tcBorders>
              <w:top w:val="outset" w:color="auto" w:sz="6" w:space="0"/>
              <w:left w:val="outset" w:color="auto" w:sz="6" w:space="0"/>
              <w:bottom w:val="outset" w:color="auto" w:sz="6" w:space="0"/>
              <w:right w:val="outset" w:color="auto" w:sz="6" w:space="0"/>
            </w:tcBorders>
          </w:tcPr>
          <w:p w14:paraId="7C2F8AEC">
            <w:pPr>
              <w:keepNext w:val="0"/>
              <w:keepLines w:val="0"/>
              <w:widowControl/>
              <w:suppressLineNumbers w:val="0"/>
              <w:spacing w:before="100" w:beforeAutospacing="1" w:after="100" w:afterAutospacing="1" w:line="271" w:lineRule="auto"/>
              <w:ind w:left="0" w:right="0"/>
              <w:jc w:val="center"/>
              <w:rPr>
                <w:rFonts w:eastAsia="SimSun" w:cs="Times New Roman"/>
                <w:b/>
                <w:sz w:val="24"/>
                <w:szCs w:val="24"/>
                <w:lang w:eastAsia="ru-RU"/>
              </w:rPr>
            </w:pPr>
            <w:r>
              <w:rPr>
                <w:rFonts w:eastAsia="SimSun" w:cs="Times New Roman"/>
                <w:b/>
                <w:sz w:val="24"/>
                <w:szCs w:val="24"/>
                <w:lang w:eastAsia="ru-RU"/>
              </w:rPr>
              <w:t>Работа с детьми</w:t>
            </w:r>
          </w:p>
        </w:tc>
        <w:tc>
          <w:tcPr>
            <w:tcW w:w="4305" w:type="dxa"/>
            <w:tcBorders>
              <w:top w:val="outset" w:color="auto" w:sz="6" w:space="0"/>
              <w:left w:val="outset" w:color="auto" w:sz="6" w:space="0"/>
              <w:bottom w:val="outset" w:color="auto" w:sz="6" w:space="0"/>
              <w:right w:val="outset" w:color="auto" w:sz="6" w:space="0"/>
            </w:tcBorders>
          </w:tcPr>
          <w:p w14:paraId="6734B9AC">
            <w:pPr>
              <w:keepNext w:val="0"/>
              <w:keepLines w:val="0"/>
              <w:widowControl/>
              <w:suppressLineNumbers w:val="0"/>
              <w:spacing w:before="100" w:beforeAutospacing="1" w:after="100" w:afterAutospacing="1" w:line="271" w:lineRule="auto"/>
              <w:ind w:left="0" w:right="0"/>
              <w:jc w:val="center"/>
              <w:rPr>
                <w:rFonts w:eastAsia="SimSun" w:cs="Times New Roman"/>
                <w:b/>
                <w:sz w:val="24"/>
                <w:szCs w:val="24"/>
                <w:lang w:eastAsia="ru-RU"/>
              </w:rPr>
            </w:pPr>
            <w:r>
              <w:rPr>
                <w:rFonts w:eastAsia="SimSun" w:cs="Times New Roman"/>
                <w:b/>
                <w:sz w:val="24"/>
                <w:szCs w:val="24"/>
                <w:lang w:eastAsia="ru-RU"/>
              </w:rPr>
              <w:t>Работа с родителями</w:t>
            </w:r>
          </w:p>
        </w:tc>
      </w:tr>
      <w:tr w14:paraId="38C38757">
        <w:tblPrEx>
          <w:tblCellMar>
            <w:top w:w="15" w:type="dxa"/>
            <w:left w:w="15" w:type="dxa"/>
            <w:bottom w:w="15" w:type="dxa"/>
            <w:right w:w="15" w:type="dxa"/>
          </w:tblCellMar>
        </w:tblPrEx>
        <w:tc>
          <w:tcPr>
            <w:tcW w:w="2370" w:type="dxa"/>
            <w:tcBorders>
              <w:top w:val="nil"/>
              <w:left w:val="outset" w:color="auto" w:sz="6" w:space="0"/>
              <w:bottom w:val="outset" w:color="auto" w:sz="6" w:space="0"/>
              <w:right w:val="outset" w:color="auto" w:sz="6" w:space="0"/>
            </w:tcBorders>
          </w:tcPr>
          <w:p w14:paraId="4682FD29">
            <w:pPr>
              <w:keepNext w:val="0"/>
              <w:keepLines w:val="0"/>
              <w:widowControl/>
              <w:suppressLineNumbers w:val="0"/>
              <w:spacing w:before="0" w:beforeAutospacing="0" w:after="0" w:afterAutospacing="0" w:line="271" w:lineRule="auto"/>
              <w:ind w:left="0" w:right="0"/>
              <w:jc w:val="center"/>
              <w:rPr>
                <w:rFonts w:eastAsia="SimSun" w:cs="Times New Roman"/>
                <w:b/>
                <w:sz w:val="24"/>
                <w:szCs w:val="24"/>
                <w:lang w:eastAsia="ru-RU"/>
              </w:rPr>
            </w:pPr>
            <w:r>
              <w:rPr>
                <w:rFonts w:eastAsia="SimSun" w:cs="Times New Roman"/>
                <w:b/>
                <w:sz w:val="24"/>
                <w:szCs w:val="24"/>
                <w:lang w:eastAsia="ru-RU"/>
              </w:rPr>
              <w:t>Сентябрь</w:t>
            </w:r>
          </w:p>
          <w:p w14:paraId="345FBB8E">
            <w:pPr>
              <w:keepNext w:val="0"/>
              <w:keepLines w:val="0"/>
              <w:widowControl/>
              <w:suppressLineNumbers w:val="0"/>
              <w:spacing w:before="0" w:beforeAutospacing="0" w:after="0" w:afterAutospacing="0" w:line="271" w:lineRule="auto"/>
              <w:ind w:left="0" w:right="0"/>
              <w:jc w:val="center"/>
              <w:rPr>
                <w:rFonts w:eastAsia="SimSun" w:cs="Times New Roman"/>
                <w:sz w:val="24"/>
                <w:szCs w:val="24"/>
                <w:lang w:eastAsia="ru-RU"/>
              </w:rPr>
            </w:pPr>
            <w:r>
              <w:rPr>
                <w:rFonts w:eastAsia="SimSun" w:cs="Times New Roman"/>
                <w:sz w:val="24"/>
                <w:szCs w:val="24"/>
                <w:lang w:eastAsia="ru-RU"/>
              </w:rPr>
              <w:t xml:space="preserve">Тема: </w:t>
            </w:r>
            <w:r>
              <w:rPr>
                <w:rFonts w:eastAsia="SimSun" w:cs="Times New Roman"/>
                <w:sz w:val="24"/>
                <w:szCs w:val="24"/>
              </w:rPr>
              <w:t>«Месячник безопасности дорожного движения»</w:t>
            </w:r>
          </w:p>
          <w:p w14:paraId="3E89380B">
            <w:pPr>
              <w:keepNext w:val="0"/>
              <w:keepLines w:val="0"/>
              <w:widowControl/>
              <w:suppressLineNumbers w:val="0"/>
              <w:spacing w:before="100" w:beforeAutospacing="1" w:after="100" w:afterAutospacing="1" w:line="271" w:lineRule="auto"/>
              <w:ind w:left="0" w:right="0"/>
              <w:jc w:val="center"/>
              <w:rPr>
                <w:rFonts w:eastAsia="SimSun" w:cs="Times New Roman"/>
                <w:sz w:val="24"/>
                <w:szCs w:val="24"/>
                <w:lang w:eastAsia="ru-RU"/>
              </w:rPr>
            </w:pPr>
          </w:p>
          <w:p w14:paraId="06A4FC59">
            <w:pPr>
              <w:keepNext w:val="0"/>
              <w:keepLines w:val="0"/>
              <w:widowControl/>
              <w:suppressLineNumbers w:val="0"/>
              <w:spacing w:before="100" w:beforeAutospacing="1" w:after="100" w:afterAutospacing="1" w:line="271" w:lineRule="auto"/>
              <w:ind w:left="0" w:right="0"/>
              <w:jc w:val="center"/>
              <w:rPr>
                <w:rFonts w:eastAsia="SimSun" w:cs="Times New Roman"/>
                <w:sz w:val="24"/>
                <w:szCs w:val="24"/>
                <w:lang w:eastAsia="ru-RU"/>
              </w:rPr>
            </w:pPr>
          </w:p>
        </w:tc>
        <w:tc>
          <w:tcPr>
            <w:tcW w:w="6000" w:type="dxa"/>
            <w:tcBorders>
              <w:top w:val="nil"/>
              <w:left w:val="outset" w:color="auto" w:sz="6" w:space="0"/>
              <w:bottom w:val="outset" w:color="auto" w:sz="6" w:space="0"/>
              <w:right w:val="outset" w:color="auto" w:sz="6" w:space="0"/>
            </w:tcBorders>
          </w:tcPr>
          <w:p w14:paraId="5AD3425E">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color w:val="000000"/>
                <w:sz w:val="24"/>
                <w:szCs w:val="24"/>
                <w:shd w:val="clear" w:color="auto" w:fill="FFFFFF"/>
                <w:lang w:eastAsia="ru-RU"/>
              </w:rPr>
              <w:t xml:space="preserve">- Беседа «Безопасная улица», </w:t>
            </w:r>
            <w:r>
              <w:rPr>
                <w:rFonts w:eastAsia="SimSun" w:cs="Times New Roman"/>
                <w:sz w:val="24"/>
                <w:szCs w:val="24"/>
              </w:rPr>
              <w:t xml:space="preserve">«Для чего нужны дорожные знаки»                     </w:t>
            </w:r>
            <w:r>
              <w:rPr>
                <w:rFonts w:eastAsia="SimSun" w:cs="Times New Roman"/>
                <w:color w:val="000000"/>
                <w:sz w:val="24"/>
                <w:szCs w:val="24"/>
                <w:shd w:val="clear" w:color="auto" w:fill="FFFFFF"/>
              </w:rPr>
              <w:t xml:space="preserve">             - Сюжетные игры «Мчаться по улице автомобили».                                                     </w:t>
            </w:r>
            <w:r>
              <w:rPr>
                <w:rFonts w:eastAsia="SimSun" w:cs="Times New Roman"/>
                <w:sz w:val="24"/>
                <w:szCs w:val="24"/>
              </w:rPr>
              <w:t>- ИКТ игры «Эрудит» (Пешеход)                   - Целевая прогулка «Безопасность на дороге»                                                               - Подвижная игра «Такси»                               - Лепка «Дорожные знаки»                             -Прослушивание песни «По правилам» (слова Вайнер А., муз. Вайнер Н.)                   -Наблюдение на прогулке «Легковые автомобили»                                                     - Пазл «Собери дорожный знак»</w:t>
            </w:r>
            <w:r>
              <w:rPr>
                <w:rFonts w:ascii="Calibri" w:hAnsi="Calibri" w:eastAsia="SimSun" w:cs="Times New Roman"/>
                <w:sz w:val="24"/>
                <w:szCs w:val="24"/>
              </w:rPr>
              <w:t xml:space="preserve"> </w:t>
            </w:r>
            <w:r>
              <w:rPr>
                <w:rFonts w:eastAsia="SimSun" w:cs="Times New Roman"/>
                <w:color w:val="0000FF"/>
                <w:sz w:val="24"/>
                <w:szCs w:val="24"/>
              </w:rPr>
              <w:t>https://www.jigsawplanet.com/</w:t>
            </w:r>
          </w:p>
        </w:tc>
        <w:tc>
          <w:tcPr>
            <w:tcW w:w="4305" w:type="dxa"/>
            <w:tcBorders>
              <w:top w:val="nil"/>
              <w:left w:val="outset" w:color="auto" w:sz="6" w:space="0"/>
              <w:bottom w:val="outset" w:color="auto" w:sz="6" w:space="0"/>
              <w:right w:val="outset" w:color="auto" w:sz="6" w:space="0"/>
            </w:tcBorders>
          </w:tcPr>
          <w:p w14:paraId="4B39BE65">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 Анкетирование «Я и мой ребенок на улицах города»</w:t>
            </w:r>
          </w:p>
          <w:p w14:paraId="74B4888C">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-Родительское собрание</w:t>
            </w:r>
            <w:r>
              <w:rPr>
                <w:rFonts w:eastAsia="SimSun" w:cs="Times New Roman"/>
                <w:sz w:val="24"/>
                <w:szCs w:val="24"/>
              </w:rPr>
              <w:t xml:space="preserve"> «Будь заметен на дороге» просмотр видео  </w:t>
            </w:r>
            <w:r>
              <w:rPr>
                <w:rFonts w:eastAsia="SimSun" w:cs="Times New Roman"/>
                <w:sz w:val="24"/>
                <w:szCs w:val="24"/>
                <w:u w:val="single"/>
              </w:rPr>
              <w:t>сайт САКЛА</w:t>
            </w:r>
          </w:p>
          <w:p w14:paraId="4D868613">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 xml:space="preserve">-Мастер-класс «Стань заметнее» (изготовление световозвращающих элементов) </w:t>
            </w:r>
          </w:p>
          <w:p w14:paraId="1DD9AA19">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w:t>
            </w:r>
            <w:r>
              <w:rPr>
                <w:rFonts w:eastAsia="SimSun" w:cs="Times New Roman"/>
                <w:color w:val="000000"/>
                <w:sz w:val="24"/>
                <w:szCs w:val="24"/>
                <w:shd w:val="clear" w:color="auto" w:fill="FFFFFF"/>
              </w:rPr>
              <w:t>Практическое занятие «Составление маршрута из дома в детский сад».</w:t>
            </w:r>
          </w:p>
        </w:tc>
      </w:tr>
      <w:tr w14:paraId="6E1F527A">
        <w:tblPrEx>
          <w:tblCellMar>
            <w:top w:w="15" w:type="dxa"/>
            <w:left w:w="15" w:type="dxa"/>
            <w:bottom w:w="15" w:type="dxa"/>
            <w:right w:w="15" w:type="dxa"/>
          </w:tblCellMar>
        </w:tblPrEx>
        <w:tc>
          <w:tcPr>
            <w:tcW w:w="2370" w:type="dxa"/>
            <w:tcBorders>
              <w:top w:val="nil"/>
              <w:left w:val="outset" w:color="auto" w:sz="6" w:space="0"/>
              <w:bottom w:val="outset" w:color="auto" w:sz="6" w:space="0"/>
              <w:right w:val="outset" w:color="auto" w:sz="6" w:space="0"/>
            </w:tcBorders>
          </w:tcPr>
          <w:p w14:paraId="42571672">
            <w:pPr>
              <w:keepNext w:val="0"/>
              <w:keepLines w:val="0"/>
              <w:widowControl/>
              <w:suppressLineNumbers w:val="0"/>
              <w:spacing w:before="0" w:beforeAutospacing="0" w:after="0" w:afterAutospacing="0"/>
              <w:ind w:left="0" w:right="0"/>
              <w:jc w:val="center"/>
              <w:rPr>
                <w:rFonts w:eastAsia="SimSun" w:cs="Times New Roman"/>
                <w:b/>
                <w:bCs/>
                <w:sz w:val="24"/>
                <w:szCs w:val="24"/>
                <w:lang w:eastAsia="ru-RU"/>
              </w:rPr>
            </w:pPr>
            <w:r>
              <w:rPr>
                <w:rFonts w:eastAsia="SimSun" w:cs="Times New Roman"/>
                <w:b/>
                <w:bCs/>
                <w:sz w:val="24"/>
                <w:szCs w:val="24"/>
                <w:lang w:eastAsia="ru-RU"/>
              </w:rPr>
              <w:t xml:space="preserve">Октябрь  </w:t>
            </w:r>
          </w:p>
          <w:p w14:paraId="76F3B412">
            <w:pPr>
              <w:keepNext w:val="0"/>
              <w:keepLines w:val="0"/>
              <w:widowControl/>
              <w:suppressLineNumbers w:val="0"/>
              <w:spacing w:before="0" w:beforeAutospacing="0" w:after="0" w:afterAutospacing="0"/>
              <w:ind w:left="0" w:right="0"/>
              <w:jc w:val="center"/>
              <w:rPr>
                <w:rFonts w:eastAsia="SimSun" w:cs="Times New Roman"/>
                <w:sz w:val="24"/>
                <w:szCs w:val="24"/>
                <w:lang w:eastAsia="ru-RU"/>
              </w:rPr>
            </w:pPr>
            <w:r>
              <w:rPr>
                <w:rFonts w:eastAsia="SimSun" w:cs="Times New Roman"/>
                <w:sz w:val="24"/>
                <w:szCs w:val="24"/>
                <w:lang w:eastAsia="ru-RU"/>
              </w:rPr>
              <w:t xml:space="preserve">Тема: </w:t>
            </w:r>
            <w:r>
              <w:rPr>
                <w:rFonts w:eastAsia="SimSun" w:cs="Times New Roman"/>
                <w:sz w:val="24"/>
                <w:szCs w:val="24"/>
              </w:rPr>
              <w:t>«Дорожная азбука»</w:t>
            </w:r>
          </w:p>
        </w:tc>
        <w:tc>
          <w:tcPr>
            <w:tcW w:w="6000" w:type="dxa"/>
            <w:tcBorders>
              <w:top w:val="nil"/>
              <w:left w:val="outset" w:color="auto" w:sz="6" w:space="0"/>
              <w:bottom w:val="outset" w:color="auto" w:sz="6" w:space="0"/>
              <w:right w:val="outset" w:color="auto" w:sz="6" w:space="0"/>
            </w:tcBorders>
          </w:tcPr>
          <w:p w14:paraId="68378B14">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 xml:space="preserve">- Чтение художественной литературы «Запрещается-разрешается» В.Семерин               -ИКТ игры «Эрудит» (Что лишнее?)              -Дид.игра «Дорожная азбука», «Дорожные знаки»                                                                 - «Собери пазл» </w:t>
            </w:r>
            <w:r>
              <w:fldChar w:fldCharType="begin"/>
            </w:r>
            <w:r>
              <w:instrText xml:space="preserve"> HYPERLINK "https://www.jigsawplanet.com/" </w:instrText>
            </w:r>
            <w:r>
              <w:fldChar w:fldCharType="separate"/>
            </w:r>
            <w:r>
              <w:rPr>
                <w:rFonts w:eastAsia="SimSun" w:cs="Times New Roman"/>
                <w:color w:val="0000FF"/>
                <w:sz w:val="24"/>
                <w:szCs w:val="24"/>
                <w:u w:val="single"/>
              </w:rPr>
              <w:t>https://www.jigsawplanet.com/</w:t>
            </w:r>
            <w:r>
              <w:rPr>
                <w:rFonts w:eastAsia="SimSun" w:cs="Times New Roman"/>
                <w:color w:val="0000FF"/>
                <w:sz w:val="24"/>
                <w:szCs w:val="24"/>
                <w:u w:val="single"/>
              </w:rPr>
              <w:fldChar w:fldCharType="end"/>
            </w:r>
            <w:r>
              <w:rPr>
                <w:rFonts w:eastAsia="SimSun" w:cs="Times New Roman"/>
                <w:color w:val="0000FF"/>
                <w:sz w:val="24"/>
                <w:szCs w:val="24"/>
              </w:rPr>
              <w:t xml:space="preserve">                          </w:t>
            </w:r>
            <w:r>
              <w:rPr>
                <w:rFonts w:eastAsia="SimSun" w:cs="Times New Roman"/>
                <w:sz w:val="24"/>
                <w:szCs w:val="24"/>
              </w:rPr>
              <w:t xml:space="preserve">- Караоке «Будь заметен на дороге» </w:t>
            </w:r>
            <w:r>
              <w:rPr>
                <w:rFonts w:eastAsia="SimSun" w:cs="Times New Roman"/>
                <w:sz w:val="24"/>
                <w:szCs w:val="24"/>
                <w:u w:val="single"/>
              </w:rPr>
              <w:t>сайт САКЛА</w:t>
            </w:r>
            <w:r>
              <w:rPr>
                <w:rFonts w:eastAsia="SimSun" w:cs="Times New Roman"/>
                <w:color w:val="FF0000"/>
                <w:sz w:val="24"/>
                <w:szCs w:val="24"/>
                <w:u w:val="single"/>
              </w:rPr>
              <w:t xml:space="preserve">                                                              </w:t>
            </w:r>
            <w:r>
              <w:rPr>
                <w:rFonts w:eastAsia="SimSun" w:cs="Times New Roman"/>
                <w:sz w:val="24"/>
                <w:szCs w:val="24"/>
              </w:rPr>
              <w:t xml:space="preserve">- Лото «Азбука дорожных знаков»                      </w:t>
            </w:r>
            <w:r>
              <w:rPr>
                <w:rFonts w:eastAsia="SimSun" w:cs="Times New Roman"/>
                <w:color w:val="000000"/>
                <w:sz w:val="24"/>
                <w:szCs w:val="24"/>
                <w:shd w:val="clear" w:color="auto" w:fill="FFFFFF"/>
              </w:rPr>
              <w:t xml:space="preserve">- Экскурсия в парк «Учимся соблюдать правила дорожного движения».                       </w:t>
            </w:r>
            <w:r>
              <w:rPr>
                <w:rFonts w:eastAsia="SimSun" w:cs="Times New Roman"/>
                <w:sz w:val="24"/>
                <w:szCs w:val="24"/>
              </w:rPr>
              <w:t>- Просмотр мультфильмов Смешарики «Азбука безопасности»</w:t>
            </w:r>
          </w:p>
        </w:tc>
        <w:tc>
          <w:tcPr>
            <w:tcW w:w="4305" w:type="dxa"/>
            <w:tcBorders>
              <w:top w:val="nil"/>
              <w:left w:val="outset" w:color="auto" w:sz="6" w:space="0"/>
              <w:bottom w:val="outset" w:color="auto" w:sz="6" w:space="0"/>
              <w:right w:val="outset" w:color="auto" w:sz="6" w:space="0"/>
            </w:tcBorders>
          </w:tcPr>
          <w:p w14:paraId="243CEA7F">
            <w:pPr>
              <w:keepNext w:val="0"/>
              <w:keepLines w:val="0"/>
              <w:widowControl/>
              <w:suppressLineNumbers w:val="0"/>
              <w:autoSpaceDE w:val="0"/>
              <w:autoSpaceDN w:val="0"/>
              <w:adjustRightInd w:val="0"/>
              <w:spacing w:before="100" w:beforeAutospacing="1" w:after="100" w:afterAutospacing="1" w:line="271" w:lineRule="auto"/>
              <w:ind w:left="0" w:right="0"/>
              <w:rPr>
                <w:rFonts w:eastAsia="Calibri" w:cs="Times New Roman"/>
                <w:sz w:val="24"/>
                <w:szCs w:val="24"/>
                <w:lang w:eastAsia="ru-RU"/>
              </w:rPr>
            </w:pPr>
            <w:r>
              <w:rPr>
                <w:rFonts w:eastAsia="Calibri" w:cs="Times New Roman"/>
                <w:sz w:val="24"/>
                <w:szCs w:val="24"/>
                <w:lang w:eastAsia="ru-RU"/>
              </w:rPr>
              <w:t>-Памятка для родителей «Дорожная азбука».</w:t>
            </w:r>
          </w:p>
          <w:p w14:paraId="217B210E">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-Конкурс объемных поделок по ПДД</w:t>
            </w:r>
          </w:p>
          <w:p w14:paraId="4EE325B2">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-Акция «Засветись! Стань заметнее на дороге»</w:t>
            </w:r>
          </w:p>
          <w:p w14:paraId="6BB62D11">
            <w:pPr>
              <w:keepNext w:val="0"/>
              <w:keepLines w:val="0"/>
              <w:widowControl/>
              <w:suppressLineNumbers w:val="0"/>
              <w:autoSpaceDE w:val="0"/>
              <w:autoSpaceDN w:val="0"/>
              <w:adjustRightInd w:val="0"/>
              <w:spacing w:before="100" w:beforeAutospacing="1" w:after="100" w:afterAutospacing="1" w:line="271" w:lineRule="auto"/>
              <w:ind w:left="0" w:right="0"/>
              <w:rPr>
                <w:rFonts w:eastAsia="Calibri" w:cs="Times New Roman"/>
                <w:sz w:val="24"/>
                <w:szCs w:val="24"/>
                <w:lang w:eastAsia="ru-RU"/>
              </w:rPr>
            </w:pPr>
          </w:p>
          <w:p w14:paraId="04CD4B21">
            <w:pPr>
              <w:keepNext w:val="0"/>
              <w:keepLines w:val="0"/>
              <w:widowControl/>
              <w:suppressLineNumbers w:val="0"/>
              <w:spacing w:before="100" w:beforeAutospacing="1" w:after="100" w:afterAutospacing="1" w:line="271" w:lineRule="auto"/>
              <w:ind w:left="0" w:right="0"/>
              <w:rPr>
                <w:rFonts w:eastAsia="SimSun" w:cs="Times New Roman"/>
                <w:sz w:val="24"/>
                <w:szCs w:val="24"/>
              </w:rPr>
            </w:pPr>
          </w:p>
        </w:tc>
      </w:tr>
      <w:tr w14:paraId="657030ED">
        <w:tblPrEx>
          <w:tblCellMar>
            <w:top w:w="15" w:type="dxa"/>
            <w:left w:w="15" w:type="dxa"/>
            <w:bottom w:w="15" w:type="dxa"/>
            <w:right w:w="15" w:type="dxa"/>
          </w:tblCellMar>
        </w:tblPrEx>
        <w:tc>
          <w:tcPr>
            <w:tcW w:w="2370" w:type="dxa"/>
            <w:tcBorders>
              <w:top w:val="nil"/>
              <w:left w:val="outset" w:color="auto" w:sz="6" w:space="0"/>
              <w:bottom w:val="outset" w:color="auto" w:sz="6" w:space="0"/>
              <w:right w:val="outset" w:color="auto" w:sz="6" w:space="0"/>
            </w:tcBorders>
          </w:tcPr>
          <w:p w14:paraId="679FD53C">
            <w:pPr>
              <w:keepNext w:val="0"/>
              <w:keepLines w:val="0"/>
              <w:widowControl/>
              <w:suppressLineNumbers w:val="0"/>
              <w:spacing w:before="0" w:beforeAutospacing="0" w:after="0" w:afterAutospacing="0" w:line="271" w:lineRule="auto"/>
              <w:ind w:left="0" w:right="0"/>
              <w:jc w:val="center"/>
              <w:rPr>
                <w:rFonts w:eastAsia="SimSun" w:cs="Times New Roman"/>
                <w:b/>
                <w:bCs/>
                <w:sz w:val="24"/>
                <w:szCs w:val="24"/>
                <w:lang w:eastAsia="ru-RU"/>
              </w:rPr>
            </w:pPr>
            <w:r>
              <w:rPr>
                <w:rFonts w:eastAsia="SimSun" w:cs="Times New Roman"/>
                <w:b/>
                <w:bCs/>
                <w:sz w:val="24"/>
                <w:szCs w:val="24"/>
                <w:lang w:eastAsia="ru-RU"/>
              </w:rPr>
              <w:t>Ноябрь</w:t>
            </w:r>
          </w:p>
          <w:p w14:paraId="61D529D2">
            <w:pPr>
              <w:keepNext w:val="0"/>
              <w:keepLines w:val="0"/>
              <w:widowControl/>
              <w:suppressLineNumbers w:val="0"/>
              <w:spacing w:before="0" w:beforeAutospacing="0" w:after="0" w:afterAutospacing="0" w:line="271" w:lineRule="auto"/>
              <w:ind w:left="0" w:right="0"/>
              <w:jc w:val="center"/>
              <w:rPr>
                <w:rFonts w:eastAsia="SimSun" w:cs="Times New Roman"/>
                <w:sz w:val="24"/>
                <w:szCs w:val="24"/>
                <w:lang w:eastAsia="ru-RU"/>
              </w:rPr>
            </w:pPr>
            <w:r>
              <w:rPr>
                <w:rFonts w:eastAsia="SimSun" w:cs="Times New Roman"/>
                <w:sz w:val="24"/>
                <w:szCs w:val="24"/>
                <w:lang w:eastAsia="ru-RU"/>
              </w:rPr>
              <w:t>Тема:</w:t>
            </w:r>
            <w:r>
              <w:rPr>
                <w:rFonts w:ascii="Calibri" w:hAnsi="Calibri" w:eastAsia="SimSun" w:cs="Times New Roman"/>
                <w:sz w:val="24"/>
                <w:szCs w:val="24"/>
              </w:rPr>
              <w:t xml:space="preserve"> «</w:t>
            </w:r>
            <w:r>
              <w:rPr>
                <w:rFonts w:eastAsia="SimSun" w:cs="Times New Roman"/>
                <w:sz w:val="24"/>
                <w:szCs w:val="24"/>
              </w:rPr>
              <w:t>Светофор</w:t>
            </w:r>
            <w:r>
              <w:rPr>
                <w:rFonts w:ascii="Calibri" w:hAnsi="Calibri" w:eastAsia="SimSun" w:cs="Times New Roman"/>
                <w:sz w:val="24"/>
                <w:szCs w:val="24"/>
              </w:rPr>
              <w:t>»</w:t>
            </w:r>
          </w:p>
        </w:tc>
        <w:tc>
          <w:tcPr>
            <w:tcW w:w="6000" w:type="dxa"/>
            <w:tcBorders>
              <w:top w:val="nil"/>
              <w:left w:val="outset" w:color="auto" w:sz="6" w:space="0"/>
              <w:bottom w:val="outset" w:color="auto" w:sz="6" w:space="0"/>
              <w:right w:val="outset" w:color="auto" w:sz="6" w:space="0"/>
            </w:tcBorders>
          </w:tcPr>
          <w:p w14:paraId="4A79A138">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 xml:space="preserve">-Просмотр видео на </w:t>
            </w:r>
            <w:r>
              <w:rPr>
                <w:rFonts w:eastAsia="SimSun" w:cs="Times New Roman"/>
                <w:sz w:val="24"/>
                <w:szCs w:val="24"/>
                <w:u w:val="single"/>
              </w:rPr>
              <w:t xml:space="preserve">сайте Сакла </w:t>
            </w:r>
            <w:r>
              <w:rPr>
                <w:rFonts w:eastAsia="SimSun" w:cs="Times New Roman"/>
                <w:sz w:val="24"/>
                <w:szCs w:val="24"/>
              </w:rPr>
              <w:t xml:space="preserve">«Зимняя дорога»                                                               - Прослушивание песни «Светофоры»           - Лепка «Наш друг - светофор»                       -Рисование «Светофор»                                    -Беседа «Зачем нам нужен светофор»            -Разучивание песни «Светофор утлары»             - ИКТ игра «Эрудит» (Светофор)                    - Дид.игры «Светофор», «Светофор и регулировщик»                                                  - Чтение стихотворения: «Светофор» </w:t>
            </w:r>
            <w:r>
              <w:rPr>
                <w:rFonts w:eastAsia="SimSun" w:cs="Times New Roman"/>
                <w:color w:val="000000"/>
                <w:sz w:val="24"/>
                <w:szCs w:val="24"/>
                <w:shd w:val="clear" w:color="auto" w:fill="FFFFFF"/>
              </w:rPr>
              <w:t xml:space="preserve">В.Кожевников, «Пешеходный светофор» Я.Пишумов                                                        </w:t>
            </w:r>
            <w:r>
              <w:rPr>
                <w:rFonts w:eastAsia="SimSun" w:cs="Times New Roman"/>
                <w:sz w:val="24"/>
                <w:szCs w:val="24"/>
              </w:rPr>
              <w:t>- Подвижная игра: «Светофор»                       - Целевая прогулка «Сигналы светофора»</w:t>
            </w:r>
          </w:p>
        </w:tc>
        <w:tc>
          <w:tcPr>
            <w:tcW w:w="4305" w:type="dxa"/>
            <w:tcBorders>
              <w:top w:val="nil"/>
              <w:left w:val="outset" w:color="auto" w:sz="6" w:space="0"/>
              <w:bottom w:val="outset" w:color="auto" w:sz="6" w:space="0"/>
              <w:right w:val="outset" w:color="auto" w:sz="6" w:space="0"/>
            </w:tcBorders>
          </w:tcPr>
          <w:p w14:paraId="79BD6902">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-Региональный конкурс творческих работ по безопасности жизнедеятельности «Моя семья в безопасности»</w:t>
            </w:r>
          </w:p>
          <w:p w14:paraId="2829D0B4">
            <w:pPr>
              <w:keepNext w:val="0"/>
              <w:keepLines w:val="0"/>
              <w:widowControl/>
              <w:suppressLineNumbers w:val="0"/>
              <w:spacing w:before="100" w:beforeAutospacing="1" w:after="100" w:afterAutospacing="1" w:line="271" w:lineRule="auto"/>
              <w:ind w:left="0" w:right="0"/>
              <w:rPr>
                <w:rFonts w:eastAsia="SimSun" w:cs="Times New Roman"/>
                <w:sz w:val="24"/>
                <w:szCs w:val="24"/>
              </w:rPr>
            </w:pPr>
          </w:p>
        </w:tc>
      </w:tr>
      <w:tr w14:paraId="2CDE787C">
        <w:tblPrEx>
          <w:tblCellMar>
            <w:top w:w="15" w:type="dxa"/>
            <w:left w:w="15" w:type="dxa"/>
            <w:bottom w:w="15" w:type="dxa"/>
            <w:right w:w="15" w:type="dxa"/>
          </w:tblCellMar>
        </w:tblPrEx>
        <w:tc>
          <w:tcPr>
            <w:tcW w:w="2370" w:type="dxa"/>
            <w:tcBorders>
              <w:top w:val="nil"/>
              <w:left w:val="outset" w:color="auto" w:sz="6" w:space="0"/>
              <w:bottom w:val="outset" w:color="auto" w:sz="6" w:space="0"/>
              <w:right w:val="outset" w:color="auto" w:sz="6" w:space="0"/>
            </w:tcBorders>
          </w:tcPr>
          <w:p w14:paraId="440E634D">
            <w:pPr>
              <w:keepNext w:val="0"/>
              <w:keepLines w:val="0"/>
              <w:widowControl/>
              <w:suppressLineNumbers w:val="0"/>
              <w:spacing w:before="0" w:beforeAutospacing="0" w:after="0" w:afterAutospacing="0" w:line="271" w:lineRule="auto"/>
              <w:ind w:left="0" w:right="0"/>
              <w:jc w:val="center"/>
              <w:rPr>
                <w:rFonts w:eastAsia="SimSun" w:cs="Times New Roman"/>
                <w:b/>
                <w:bCs/>
                <w:sz w:val="24"/>
                <w:szCs w:val="24"/>
                <w:lang w:eastAsia="ru-RU"/>
              </w:rPr>
            </w:pPr>
            <w:r>
              <w:rPr>
                <w:rFonts w:eastAsia="SimSun" w:cs="Times New Roman"/>
                <w:b/>
                <w:bCs/>
                <w:sz w:val="24"/>
                <w:szCs w:val="24"/>
                <w:lang w:eastAsia="ru-RU"/>
              </w:rPr>
              <w:t>Декабрь</w:t>
            </w:r>
          </w:p>
          <w:p w14:paraId="51ACD81D">
            <w:pPr>
              <w:keepNext w:val="0"/>
              <w:keepLines w:val="0"/>
              <w:widowControl/>
              <w:suppressLineNumbers w:val="0"/>
              <w:spacing w:before="0" w:beforeAutospacing="0" w:after="0" w:afterAutospacing="0" w:line="271" w:lineRule="auto"/>
              <w:ind w:left="0" w:right="0"/>
              <w:jc w:val="center"/>
              <w:rPr>
                <w:rFonts w:eastAsia="SimSun" w:cs="Times New Roman"/>
                <w:sz w:val="24"/>
                <w:szCs w:val="24"/>
                <w:lang w:eastAsia="ru-RU"/>
              </w:rPr>
            </w:pPr>
            <w:r>
              <w:rPr>
                <w:rFonts w:eastAsia="SimSun" w:cs="Times New Roman"/>
                <w:sz w:val="24"/>
                <w:szCs w:val="24"/>
                <w:lang w:eastAsia="ru-RU"/>
              </w:rPr>
              <w:t xml:space="preserve">Тема: </w:t>
            </w:r>
            <w:r>
              <w:rPr>
                <w:rFonts w:ascii="Calibri" w:hAnsi="Calibri" w:eastAsia="SimSun" w:cs="Times New Roman"/>
                <w:sz w:val="24"/>
                <w:szCs w:val="24"/>
              </w:rPr>
              <w:t>«</w:t>
            </w:r>
            <w:r>
              <w:rPr>
                <w:rFonts w:eastAsia="SimSun" w:cs="Times New Roman"/>
                <w:sz w:val="24"/>
                <w:szCs w:val="24"/>
              </w:rPr>
              <w:t>Ребенок главный пассажир</w:t>
            </w:r>
            <w:r>
              <w:rPr>
                <w:rFonts w:ascii="Calibri" w:hAnsi="Calibri" w:eastAsia="SimSun" w:cs="Times New Roman"/>
                <w:sz w:val="24"/>
                <w:szCs w:val="24"/>
              </w:rPr>
              <w:t>»</w:t>
            </w:r>
          </w:p>
        </w:tc>
        <w:tc>
          <w:tcPr>
            <w:tcW w:w="6000" w:type="dxa"/>
            <w:tcBorders>
              <w:top w:val="nil"/>
              <w:left w:val="outset" w:color="auto" w:sz="6" w:space="0"/>
              <w:bottom w:val="outset" w:color="auto" w:sz="6" w:space="0"/>
              <w:right w:val="outset" w:color="auto" w:sz="6" w:space="0"/>
            </w:tcBorders>
          </w:tcPr>
          <w:p w14:paraId="7A1F2864">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ascii="Calibri" w:hAnsi="Calibri" w:eastAsia="SimSun" w:cs="Times New Roman"/>
                <w:color w:val="000000"/>
                <w:sz w:val="24"/>
                <w:szCs w:val="24"/>
                <w:shd w:val="clear" w:color="auto" w:fill="FFFFFF"/>
                <w:lang w:eastAsia="ru-RU"/>
              </w:rPr>
              <w:t xml:space="preserve">- </w:t>
            </w:r>
            <w:r>
              <w:rPr>
                <w:rFonts w:eastAsia="SimSun" w:cs="Times New Roman"/>
                <w:color w:val="000000"/>
                <w:sz w:val="24"/>
                <w:szCs w:val="24"/>
                <w:shd w:val="clear" w:color="auto" w:fill="FFFFFF"/>
              </w:rPr>
              <w:t xml:space="preserve">Беседа </w:t>
            </w:r>
            <w:r>
              <w:rPr>
                <w:rFonts w:eastAsia="SimSun" w:cs="Times New Roman"/>
                <w:sz w:val="24"/>
                <w:szCs w:val="24"/>
              </w:rPr>
              <w:t xml:space="preserve">«Правила поведения пешеходов»    </w:t>
            </w:r>
            <w:r>
              <w:rPr>
                <w:rFonts w:ascii="Calibri" w:hAnsi="Calibri" w:eastAsia="SimSun" w:cs="Times New Roman"/>
                <w:sz w:val="24"/>
                <w:szCs w:val="24"/>
              </w:rPr>
              <w:t xml:space="preserve">- </w:t>
            </w:r>
            <w:r>
              <w:rPr>
                <w:rFonts w:eastAsia="SimSun" w:cs="Times New Roman"/>
                <w:sz w:val="24"/>
                <w:szCs w:val="24"/>
              </w:rPr>
              <w:t>Просмотр картин «Правила маленького пешехода»                                                         - ИКТ игра «Эрудит» (Дорога к дому)</w:t>
            </w:r>
            <w:r>
              <w:rPr>
                <w:rFonts w:eastAsia="SimSun" w:cs="Times New Roman"/>
                <w:sz w:val="24"/>
                <w:szCs w:val="24"/>
                <w:lang w:eastAsia="ru-RU"/>
              </w:rPr>
              <w:t xml:space="preserve">- Дид.игры: «Ловкий пешеход», </w:t>
            </w:r>
            <w:r>
              <w:rPr>
                <w:rFonts w:eastAsia="SimSun" w:cs="Times New Roman"/>
                <w:sz w:val="24"/>
                <w:szCs w:val="24"/>
              </w:rPr>
              <w:t xml:space="preserve">«Машины и светофор», «Веселый жезл», «Мы пассажиры»                                                       </w:t>
            </w:r>
            <w:r>
              <w:rPr>
                <w:rFonts w:ascii="Calibri" w:hAnsi="Calibri" w:eastAsia="SimSun" w:cs="Times New Roman"/>
                <w:sz w:val="24"/>
                <w:szCs w:val="24"/>
              </w:rPr>
              <w:t>-</w:t>
            </w:r>
            <w:r>
              <w:rPr>
                <w:rFonts w:eastAsia="SimSun" w:cs="Times New Roman"/>
                <w:sz w:val="24"/>
                <w:szCs w:val="24"/>
              </w:rPr>
              <w:t xml:space="preserve"> Караоке «Я пассажир»</w:t>
            </w:r>
            <w:r>
              <w:rPr>
                <w:rFonts w:eastAsia="SimSun" w:cs="Times New Roman"/>
                <w:sz w:val="24"/>
                <w:szCs w:val="24"/>
                <w:u w:val="single"/>
              </w:rPr>
              <w:t xml:space="preserve"> сайт САКЛА                </w:t>
            </w:r>
            <w:r>
              <w:rPr>
                <w:rFonts w:eastAsia="SimSun" w:cs="Times New Roman"/>
                <w:sz w:val="24"/>
                <w:szCs w:val="24"/>
              </w:rPr>
              <w:t xml:space="preserve">-Плакат «Азбука юного пешехода»                 -Чтение стихотворения «Мы - пешеходы»  </w:t>
            </w:r>
            <w:r>
              <w:rPr>
                <w:rFonts w:eastAsia="SimSun" w:cs="Times New Roman"/>
                <w:color w:val="000000"/>
                <w:sz w:val="24"/>
                <w:szCs w:val="24"/>
                <w:shd w:val="clear" w:color="auto" w:fill="FFFFFF"/>
              </w:rPr>
              <w:t xml:space="preserve">Семерин В.                                                               </w:t>
            </w:r>
            <w:r>
              <w:rPr>
                <w:rFonts w:eastAsia="SimSun" w:cs="Times New Roman"/>
                <w:sz w:val="24"/>
                <w:szCs w:val="24"/>
              </w:rPr>
              <w:t xml:space="preserve">–Развлечение «Безопасность на дороге»          - «Собери пазл» </w:t>
            </w:r>
            <w:r>
              <w:fldChar w:fldCharType="begin"/>
            </w:r>
            <w:r>
              <w:instrText xml:space="preserve"> HYPERLINK "https://www.jigsawplanet.com/" </w:instrText>
            </w:r>
            <w:r>
              <w:fldChar w:fldCharType="separate"/>
            </w:r>
            <w:r>
              <w:rPr>
                <w:rFonts w:eastAsia="SimSun" w:cs="Times New Roman"/>
                <w:color w:val="0000FF"/>
                <w:sz w:val="24"/>
                <w:szCs w:val="24"/>
                <w:u w:val="single"/>
              </w:rPr>
              <w:t>https://www.jigsawplanet.com/</w:t>
            </w:r>
            <w:r>
              <w:rPr>
                <w:rFonts w:eastAsia="SimSun" w:cs="Times New Roman"/>
                <w:color w:val="0000FF"/>
                <w:sz w:val="24"/>
                <w:szCs w:val="24"/>
                <w:u w:val="single"/>
              </w:rPr>
              <w:fldChar w:fldCharType="end"/>
            </w:r>
            <w:r>
              <w:rPr>
                <w:rFonts w:eastAsia="SimSun" w:cs="Times New Roman"/>
                <w:color w:val="0000FF"/>
                <w:sz w:val="24"/>
                <w:szCs w:val="24"/>
              </w:rPr>
              <w:t xml:space="preserve">                          </w:t>
            </w:r>
            <w:r>
              <w:rPr>
                <w:rFonts w:eastAsia="SimSun" w:cs="Times New Roman"/>
                <w:sz w:val="24"/>
                <w:szCs w:val="24"/>
              </w:rPr>
              <w:t>- Целевая прогулка «Прогулка пешехода»</w:t>
            </w:r>
          </w:p>
        </w:tc>
        <w:tc>
          <w:tcPr>
            <w:tcW w:w="4305" w:type="dxa"/>
            <w:tcBorders>
              <w:top w:val="nil"/>
              <w:left w:val="outset" w:color="auto" w:sz="6" w:space="0"/>
              <w:bottom w:val="outset" w:color="auto" w:sz="6" w:space="0"/>
              <w:right w:val="outset" w:color="auto" w:sz="6" w:space="0"/>
            </w:tcBorders>
          </w:tcPr>
          <w:p w14:paraId="667636B0">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w:t>
            </w:r>
            <w:r>
              <w:rPr>
                <w:rFonts w:eastAsia="SimSun" w:cs="Times New Roman"/>
                <w:sz w:val="24"/>
                <w:szCs w:val="24"/>
              </w:rPr>
              <w:t>Акция «Ребенок главный пассажир» (с представителями ГИБДД)</w:t>
            </w:r>
          </w:p>
          <w:p w14:paraId="4DB7D1C9">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w:t>
            </w:r>
            <w:r>
              <w:rPr>
                <w:rFonts w:eastAsia="SimSun" w:cs="Times New Roman"/>
                <w:sz w:val="24"/>
                <w:szCs w:val="24"/>
              </w:rPr>
              <w:t>Изготовление елочных игрушек с изображением дорожных знаков.</w:t>
            </w:r>
          </w:p>
          <w:p w14:paraId="6C512A55">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w:t>
            </w:r>
            <w:r>
              <w:rPr>
                <w:rFonts w:eastAsia="SimSun" w:cs="Times New Roman"/>
                <w:sz w:val="24"/>
                <w:szCs w:val="24"/>
              </w:rPr>
              <w:t>Инструктаж на зимние каникулы «Предупреждение детского дорожно-транспортного травматизма»</w:t>
            </w:r>
          </w:p>
          <w:p w14:paraId="26FA49CB">
            <w:pPr>
              <w:keepNext w:val="0"/>
              <w:keepLines w:val="0"/>
              <w:widowControl/>
              <w:suppressLineNumbers w:val="0"/>
              <w:spacing w:before="100" w:beforeAutospacing="1" w:after="100" w:afterAutospacing="1" w:line="271" w:lineRule="auto"/>
              <w:ind w:left="0" w:right="0"/>
              <w:rPr>
                <w:rFonts w:eastAsia="SimSun" w:cs="Times New Roman"/>
                <w:sz w:val="24"/>
                <w:szCs w:val="24"/>
              </w:rPr>
            </w:pPr>
          </w:p>
        </w:tc>
      </w:tr>
      <w:tr w14:paraId="386F497C">
        <w:tblPrEx>
          <w:tblCellMar>
            <w:top w:w="15" w:type="dxa"/>
            <w:left w:w="15" w:type="dxa"/>
            <w:bottom w:w="15" w:type="dxa"/>
            <w:right w:w="15" w:type="dxa"/>
          </w:tblCellMar>
        </w:tblPrEx>
        <w:tc>
          <w:tcPr>
            <w:tcW w:w="2370" w:type="dxa"/>
            <w:tcBorders>
              <w:top w:val="nil"/>
              <w:left w:val="outset" w:color="auto" w:sz="6" w:space="0"/>
              <w:bottom w:val="outset" w:color="auto" w:sz="6" w:space="0"/>
              <w:right w:val="outset" w:color="auto" w:sz="6" w:space="0"/>
            </w:tcBorders>
          </w:tcPr>
          <w:p w14:paraId="4F6BA0A6">
            <w:pPr>
              <w:keepNext w:val="0"/>
              <w:keepLines w:val="0"/>
              <w:widowControl/>
              <w:suppressLineNumbers w:val="0"/>
              <w:spacing w:before="0" w:beforeAutospacing="0" w:after="0" w:afterAutospacing="0" w:line="271" w:lineRule="auto"/>
              <w:ind w:left="0" w:right="0"/>
              <w:jc w:val="center"/>
              <w:rPr>
                <w:rFonts w:eastAsia="SimSun" w:cs="Times New Roman"/>
                <w:b/>
                <w:bCs/>
                <w:sz w:val="24"/>
                <w:szCs w:val="24"/>
                <w:lang w:eastAsia="ru-RU"/>
              </w:rPr>
            </w:pPr>
            <w:r>
              <w:rPr>
                <w:rFonts w:eastAsia="SimSun" w:cs="Times New Roman"/>
                <w:b/>
                <w:bCs/>
                <w:sz w:val="24"/>
                <w:szCs w:val="24"/>
                <w:lang w:eastAsia="ru-RU"/>
              </w:rPr>
              <w:t>Январь</w:t>
            </w:r>
          </w:p>
          <w:p w14:paraId="3E7DB9B6">
            <w:pPr>
              <w:keepNext w:val="0"/>
              <w:keepLines w:val="0"/>
              <w:widowControl/>
              <w:suppressLineNumbers w:val="0"/>
              <w:spacing w:before="0" w:beforeAutospacing="0" w:after="0" w:afterAutospacing="0" w:line="271" w:lineRule="auto"/>
              <w:ind w:left="0" w:right="0"/>
              <w:jc w:val="center"/>
              <w:rPr>
                <w:rFonts w:eastAsia="SimSun" w:cs="Times New Roman"/>
                <w:sz w:val="24"/>
                <w:szCs w:val="24"/>
                <w:lang w:eastAsia="ru-RU"/>
              </w:rPr>
            </w:pPr>
            <w:r>
              <w:rPr>
                <w:rFonts w:eastAsia="SimSun" w:cs="Times New Roman"/>
                <w:sz w:val="24"/>
                <w:szCs w:val="24"/>
                <w:lang w:eastAsia="ru-RU"/>
              </w:rPr>
              <w:t>«Мой город»</w:t>
            </w:r>
          </w:p>
        </w:tc>
        <w:tc>
          <w:tcPr>
            <w:tcW w:w="6000" w:type="dxa"/>
            <w:tcBorders>
              <w:top w:val="nil"/>
              <w:left w:val="outset" w:color="auto" w:sz="6" w:space="0"/>
              <w:bottom w:val="outset" w:color="auto" w:sz="6" w:space="0"/>
              <w:right w:val="outset" w:color="auto" w:sz="6" w:space="0"/>
            </w:tcBorders>
          </w:tcPr>
          <w:p w14:paraId="51056AE0">
            <w:pPr>
              <w:keepNext w:val="0"/>
              <w:keepLines w:val="0"/>
              <w:widowControl/>
              <w:suppressLineNumbers w:val="0"/>
              <w:spacing w:before="0" w:beforeAutospacing="0" w:after="0" w:afterAutospacing="0" w:line="271" w:lineRule="auto"/>
              <w:ind w:left="0" w:right="0"/>
              <w:rPr>
                <w:rFonts w:eastAsia="Georgia" w:cs="Times New Roman"/>
                <w:color w:val="000000"/>
                <w:sz w:val="24"/>
                <w:szCs w:val="24"/>
                <w:shd w:val="clear" w:color="auto" w:fill="FFFFFF"/>
              </w:rPr>
            </w:pPr>
            <w:r>
              <w:rPr>
                <w:rFonts w:eastAsia="SimSun" w:cs="Times New Roman"/>
                <w:sz w:val="24"/>
                <w:szCs w:val="24"/>
                <w:lang w:eastAsia="ru-RU"/>
              </w:rPr>
              <w:t xml:space="preserve">- Беседа «Наша улица»                                    - Беседа по картине «Улица города»               - ИКТ игра «Эрудит» (Собери сам!)              -Дид. игры: «Улица города», </w:t>
            </w:r>
            <w:r>
              <w:rPr>
                <w:rFonts w:eastAsia="Georgia" w:cs="Calibri"/>
                <w:color w:val="000000"/>
                <w:sz w:val="24"/>
                <w:szCs w:val="24"/>
                <w:shd w:val="clear" w:color="auto" w:fill="FFFFFF"/>
              </w:rPr>
              <w:t>«Угадай-ка»</w:t>
            </w:r>
            <w:r>
              <w:rPr>
                <w:rFonts w:eastAsia="Georgia" w:cs="Times New Roman"/>
                <w:color w:val="000000"/>
                <w:sz w:val="24"/>
                <w:szCs w:val="24"/>
                <w:shd w:val="clear" w:color="auto" w:fill="FFFFFF"/>
              </w:rPr>
              <w:t>, </w:t>
            </w:r>
            <w:r>
              <w:rPr>
                <w:rFonts w:eastAsia="Georgia" w:cs="Calibri"/>
                <w:color w:val="000000"/>
                <w:sz w:val="24"/>
                <w:szCs w:val="24"/>
                <w:shd w:val="clear" w:color="auto" w:fill="FFFFFF"/>
              </w:rPr>
              <w:t>«Наша улица»</w:t>
            </w:r>
            <w:r>
              <w:rPr>
                <w:rFonts w:eastAsia="Georgia" w:cs="Times New Roman"/>
                <w:color w:val="000000"/>
                <w:sz w:val="24"/>
                <w:szCs w:val="24"/>
                <w:shd w:val="clear" w:color="auto" w:fill="FFFFFF"/>
              </w:rPr>
              <w:t xml:space="preserve">, «Пешеходы и водители»        </w:t>
            </w:r>
          </w:p>
          <w:p w14:paraId="51B50028">
            <w:pPr>
              <w:keepNext w:val="0"/>
              <w:keepLines w:val="0"/>
              <w:widowControl/>
              <w:suppressLineNumbers w:val="0"/>
              <w:spacing w:before="0" w:beforeAutospacing="0" w:after="0" w:afterAutospacing="0" w:line="271" w:lineRule="auto"/>
              <w:ind w:left="0" w:right="0"/>
              <w:rPr>
                <w:rFonts w:eastAsia="Georgia" w:cs="Times New Roman"/>
                <w:color w:val="000000"/>
                <w:sz w:val="24"/>
                <w:szCs w:val="24"/>
                <w:shd w:val="clear" w:color="auto" w:fill="FFFFFF"/>
              </w:rPr>
            </w:pPr>
            <w:r>
              <w:rPr>
                <w:rFonts w:eastAsia="Georgia" w:cs="Times New Roman"/>
                <w:color w:val="000000"/>
                <w:sz w:val="24"/>
                <w:szCs w:val="24"/>
                <w:shd w:val="clear" w:color="auto" w:fill="FFFFFF"/>
              </w:rPr>
              <w:t xml:space="preserve">  </w:t>
            </w:r>
            <w:r>
              <w:rPr>
                <w:rFonts w:eastAsia="SimSun" w:cs="Times New Roman"/>
                <w:sz w:val="24"/>
                <w:szCs w:val="24"/>
              </w:rPr>
              <w:t>- Пазл «Собери дорожный знак»</w:t>
            </w:r>
            <w:r>
              <w:rPr>
                <w:rFonts w:ascii="Calibri" w:hAnsi="Calibri" w:eastAsia="SimSun" w:cs="Times New Roman"/>
                <w:sz w:val="24"/>
                <w:szCs w:val="24"/>
              </w:rPr>
              <w:t xml:space="preserve"> </w:t>
            </w:r>
            <w:r>
              <w:fldChar w:fldCharType="begin"/>
            </w:r>
            <w:r>
              <w:instrText xml:space="preserve"> HYPERLINK "https://www.jigsawplanet.com/" </w:instrText>
            </w:r>
            <w:r>
              <w:fldChar w:fldCharType="separate"/>
            </w:r>
            <w:r>
              <w:rPr>
                <w:rFonts w:eastAsia="SimSun" w:cs="Times New Roman"/>
                <w:color w:val="0000FF"/>
                <w:sz w:val="24"/>
                <w:szCs w:val="24"/>
                <w:u w:val="single"/>
              </w:rPr>
              <w:t>https://www.jigsawplanet.com/</w:t>
            </w:r>
            <w:r>
              <w:rPr>
                <w:rFonts w:eastAsia="SimSun" w:cs="Times New Roman"/>
                <w:color w:val="0000FF"/>
                <w:sz w:val="24"/>
                <w:szCs w:val="24"/>
                <w:u w:val="single"/>
              </w:rPr>
              <w:fldChar w:fldCharType="end"/>
            </w:r>
            <w:r>
              <w:rPr>
                <w:rFonts w:eastAsia="SimSun" w:cs="Times New Roman"/>
                <w:color w:val="0000FF"/>
                <w:sz w:val="24"/>
                <w:szCs w:val="24"/>
              </w:rPr>
              <w:t xml:space="preserve">                           </w:t>
            </w:r>
            <w:r>
              <w:rPr>
                <w:rFonts w:eastAsia="Georgia" w:cs="Times New Roman"/>
                <w:color w:val="000000"/>
                <w:sz w:val="24"/>
                <w:szCs w:val="24"/>
                <w:shd w:val="clear" w:color="auto" w:fill="FFFFFF"/>
              </w:rPr>
              <w:t xml:space="preserve">- Чтение художественной литературы:  </w:t>
            </w:r>
          </w:p>
          <w:p w14:paraId="033A5A19">
            <w:pPr>
              <w:keepNext w:val="0"/>
              <w:keepLines w:val="0"/>
              <w:widowControl/>
              <w:suppressLineNumbers w:val="0"/>
              <w:spacing w:before="0" w:beforeAutospacing="0" w:after="0" w:afterAutospacing="0" w:line="271" w:lineRule="auto"/>
              <w:ind w:left="0" w:right="0"/>
              <w:rPr>
                <w:rFonts w:eastAsia="Georgia" w:cs="Times New Roman"/>
                <w:color w:val="000000"/>
                <w:sz w:val="24"/>
                <w:szCs w:val="24"/>
                <w:shd w:val="clear" w:color="auto" w:fill="FFFFFF"/>
              </w:rPr>
            </w:pPr>
            <w:r>
              <w:rPr>
                <w:rFonts w:eastAsia="Georgia" w:cs="Times New Roman"/>
                <w:color w:val="000000"/>
                <w:sz w:val="24"/>
                <w:szCs w:val="24"/>
                <w:shd w:val="clear" w:color="auto" w:fill="FFFFFF"/>
              </w:rPr>
              <w:t>С. Михалков </w:t>
            </w:r>
            <w:r>
              <w:rPr>
                <w:rFonts w:eastAsia="Georgia" w:cs="Calibri"/>
                <w:color w:val="000000"/>
                <w:sz w:val="24"/>
                <w:szCs w:val="24"/>
                <w:shd w:val="clear" w:color="auto" w:fill="FFFFFF"/>
              </w:rPr>
              <w:t xml:space="preserve">«Моя улица»                                     </w:t>
            </w:r>
            <w:r>
              <w:rPr>
                <w:rFonts w:eastAsia="Georgia" w:cs="Times New Roman"/>
                <w:color w:val="000000"/>
                <w:sz w:val="24"/>
                <w:szCs w:val="24"/>
                <w:shd w:val="clear" w:color="auto" w:fill="FFFFFF"/>
              </w:rPr>
              <w:t xml:space="preserve">- Рисование </w:t>
            </w:r>
            <w:r>
              <w:rPr>
                <w:rFonts w:eastAsia="Georgia" w:cs="Calibri"/>
                <w:color w:val="000000"/>
                <w:sz w:val="24"/>
                <w:szCs w:val="24"/>
                <w:shd w:val="clear" w:color="auto" w:fill="FFFFFF"/>
              </w:rPr>
              <w:t xml:space="preserve">«Мой город, моя улица»                  </w:t>
            </w:r>
            <w:r>
              <w:rPr>
                <w:rFonts w:eastAsia="SimSun" w:cs="Times New Roman"/>
                <w:sz w:val="24"/>
                <w:szCs w:val="24"/>
              </w:rPr>
              <w:t>- Целевая прогулка: "Покажи и назови известный дорожный знак"</w:t>
            </w:r>
          </w:p>
        </w:tc>
        <w:tc>
          <w:tcPr>
            <w:tcW w:w="4305" w:type="dxa"/>
            <w:tcBorders>
              <w:top w:val="nil"/>
              <w:left w:val="outset" w:color="auto" w:sz="6" w:space="0"/>
              <w:bottom w:val="outset" w:color="auto" w:sz="6" w:space="0"/>
              <w:right w:val="outset" w:color="auto" w:sz="6" w:space="0"/>
            </w:tcBorders>
          </w:tcPr>
          <w:p w14:paraId="33CDEFD8">
            <w:pPr>
              <w:keepNext w:val="0"/>
              <w:keepLines w:val="0"/>
              <w:widowControl/>
              <w:suppressLineNumbers w:val="0"/>
              <w:spacing w:before="100" w:beforeAutospacing="1" w:after="100" w:afterAutospacing="1" w:line="271" w:lineRule="auto"/>
              <w:ind w:left="0" w:right="0"/>
              <w:rPr>
                <w:rFonts w:ascii="Calibri" w:hAnsi="Calibri" w:eastAsia="SimSun" w:cs="Times New Roman"/>
                <w:sz w:val="24"/>
                <w:szCs w:val="24"/>
              </w:rPr>
            </w:pPr>
            <w:r>
              <w:rPr>
                <w:rFonts w:eastAsia="SimSun" w:cs="Times New Roman"/>
                <w:sz w:val="24"/>
                <w:szCs w:val="24"/>
                <w:lang w:eastAsia="ru-RU"/>
              </w:rPr>
              <w:t xml:space="preserve">- </w:t>
            </w:r>
            <w:r>
              <w:rPr>
                <w:rFonts w:eastAsia="SimSun" w:cs="Times New Roman"/>
                <w:sz w:val="24"/>
                <w:szCs w:val="24"/>
              </w:rPr>
              <w:t>Конкурс «Макет города Нурлат»</w:t>
            </w:r>
          </w:p>
          <w:p w14:paraId="22B5C653">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 Консультация «Безопасное поведение на дороге в зимний период»</w:t>
            </w:r>
          </w:p>
        </w:tc>
      </w:tr>
      <w:tr w14:paraId="4F0ECCCE">
        <w:tblPrEx>
          <w:tblCellMar>
            <w:top w:w="15" w:type="dxa"/>
            <w:left w:w="15" w:type="dxa"/>
            <w:bottom w:w="15" w:type="dxa"/>
            <w:right w:w="15" w:type="dxa"/>
          </w:tblCellMar>
        </w:tblPrEx>
        <w:tc>
          <w:tcPr>
            <w:tcW w:w="2370" w:type="dxa"/>
            <w:tcBorders>
              <w:top w:val="nil"/>
              <w:left w:val="outset" w:color="auto" w:sz="6" w:space="0"/>
              <w:bottom w:val="outset" w:color="auto" w:sz="6" w:space="0"/>
              <w:right w:val="outset" w:color="auto" w:sz="6" w:space="0"/>
            </w:tcBorders>
          </w:tcPr>
          <w:p w14:paraId="13D60DFD">
            <w:pPr>
              <w:keepNext w:val="0"/>
              <w:keepLines w:val="0"/>
              <w:widowControl/>
              <w:suppressLineNumbers w:val="0"/>
              <w:spacing w:before="100" w:beforeAutospacing="1" w:after="100" w:afterAutospacing="1" w:line="271" w:lineRule="auto"/>
              <w:ind w:left="0" w:right="0"/>
              <w:jc w:val="center"/>
              <w:rPr>
                <w:rFonts w:eastAsia="SimSun" w:cs="Times New Roman"/>
                <w:sz w:val="24"/>
                <w:szCs w:val="24"/>
                <w:lang w:eastAsia="ru-RU"/>
              </w:rPr>
            </w:pPr>
            <w:r>
              <w:rPr>
                <w:rFonts w:eastAsia="SimSun" w:cs="Times New Roman"/>
                <w:b/>
                <w:bCs/>
                <w:sz w:val="24"/>
                <w:szCs w:val="24"/>
                <w:lang w:eastAsia="ru-RU"/>
              </w:rPr>
              <w:t xml:space="preserve">Февраль </w:t>
            </w:r>
            <w:r>
              <w:rPr>
                <w:rFonts w:eastAsia="SimSun" w:cs="Times New Roman"/>
                <w:sz w:val="24"/>
                <w:szCs w:val="24"/>
              </w:rPr>
              <w:t>«Транспорт»</w:t>
            </w:r>
          </w:p>
        </w:tc>
        <w:tc>
          <w:tcPr>
            <w:tcW w:w="6000" w:type="dxa"/>
            <w:tcBorders>
              <w:top w:val="nil"/>
              <w:left w:val="outset" w:color="auto" w:sz="6" w:space="0"/>
              <w:bottom w:val="outset" w:color="auto" w:sz="6" w:space="0"/>
              <w:right w:val="outset" w:color="auto" w:sz="6" w:space="0"/>
            </w:tcBorders>
          </w:tcPr>
          <w:p w14:paraId="6F9A28B2">
            <w:pPr>
              <w:keepNext w:val="0"/>
              <w:keepLines w:val="0"/>
              <w:widowControl/>
              <w:suppressLineNumbers w:val="0"/>
              <w:tabs>
                <w:tab w:val="left" w:pos="0"/>
              </w:tabs>
              <w:spacing w:before="100" w:beforeAutospacing="1" w:after="100" w:afterAutospacing="1" w:line="271" w:lineRule="auto"/>
              <w:ind w:left="0" w:right="0"/>
              <w:rPr>
                <w:rFonts w:eastAsia="SimSun" w:cs="Times New Roman"/>
                <w:sz w:val="24"/>
                <w:szCs w:val="24"/>
                <w:lang w:eastAsia="ru-RU"/>
              </w:rPr>
            </w:pPr>
            <w:r>
              <w:rPr>
                <w:rFonts w:ascii="Calibri" w:hAnsi="Calibri" w:eastAsia="SimSun" w:cs="Times New Roman"/>
                <w:sz w:val="24"/>
                <w:szCs w:val="24"/>
                <w:lang w:eastAsia="ru-RU"/>
              </w:rPr>
              <w:t xml:space="preserve">- </w:t>
            </w:r>
            <w:r>
              <w:rPr>
                <w:rFonts w:eastAsia="SimSun" w:cs="Times New Roman"/>
                <w:sz w:val="24"/>
                <w:szCs w:val="24"/>
              </w:rPr>
              <w:t xml:space="preserve">Беседа: «Транспорт нашего города»            - ИКТ игра «Эрудит» (Хороший-плохой)           -Дид.игры «Водители», «Магнитный транспорт»                                                        - Загадки про транспорт                                    - Подвижные игры «Цветные автомобили», «Пешеходы и автомобили»                             - Чтение художественной литературы: «Автомобиль» Н.Носов                                       - «Собери пазл» </w:t>
            </w:r>
            <w:r>
              <w:fldChar w:fldCharType="begin"/>
            </w:r>
            <w:r>
              <w:instrText xml:space="preserve"> HYPERLINK "https://www.jigsawplanet.com/" </w:instrText>
            </w:r>
            <w:r>
              <w:fldChar w:fldCharType="separate"/>
            </w:r>
            <w:r>
              <w:rPr>
                <w:rFonts w:eastAsia="SimSun" w:cs="Times New Roman"/>
                <w:color w:val="0000FF"/>
                <w:sz w:val="24"/>
                <w:szCs w:val="24"/>
                <w:u w:val="single"/>
              </w:rPr>
              <w:t>https://www.jigsawplanet.com/</w:t>
            </w:r>
            <w:r>
              <w:rPr>
                <w:rFonts w:eastAsia="SimSun" w:cs="Times New Roman"/>
                <w:color w:val="0000FF"/>
                <w:sz w:val="24"/>
                <w:szCs w:val="24"/>
                <w:u w:val="single"/>
              </w:rPr>
              <w:fldChar w:fldCharType="end"/>
            </w:r>
            <w:r>
              <w:rPr>
                <w:rFonts w:eastAsia="SimSun" w:cs="Times New Roman"/>
                <w:color w:val="0000FF"/>
                <w:sz w:val="24"/>
                <w:szCs w:val="24"/>
              </w:rPr>
              <w:t xml:space="preserve">                             </w:t>
            </w:r>
            <w:r>
              <w:rPr>
                <w:rFonts w:eastAsia="SimSun" w:cs="Times New Roman"/>
                <w:sz w:val="24"/>
                <w:szCs w:val="24"/>
              </w:rPr>
              <w:t>- Целевая прогулка на автобусную остановку.</w:t>
            </w:r>
          </w:p>
        </w:tc>
        <w:tc>
          <w:tcPr>
            <w:tcW w:w="4305" w:type="dxa"/>
            <w:tcBorders>
              <w:top w:val="nil"/>
              <w:left w:val="outset" w:color="auto" w:sz="6" w:space="0"/>
              <w:bottom w:val="outset" w:color="auto" w:sz="6" w:space="0"/>
              <w:right w:val="outset" w:color="auto" w:sz="6" w:space="0"/>
            </w:tcBorders>
          </w:tcPr>
          <w:p w14:paraId="379737CD">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 xml:space="preserve">- Папка-передвижка </w:t>
            </w:r>
            <w:r>
              <w:rPr>
                <w:rFonts w:eastAsia="SimSun" w:cs="Times New Roman"/>
                <w:sz w:val="24"/>
                <w:szCs w:val="24"/>
              </w:rPr>
              <w:t>« Как научить ребенка соблюдать привила дорожного движения»</w:t>
            </w:r>
          </w:p>
          <w:p w14:paraId="4D4CC2BD">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 Конкурс рисунков «Осторожно дорога!»</w:t>
            </w:r>
          </w:p>
        </w:tc>
      </w:tr>
      <w:tr w14:paraId="19C27C0B">
        <w:tblPrEx>
          <w:tblCellMar>
            <w:top w:w="15" w:type="dxa"/>
            <w:left w:w="15" w:type="dxa"/>
            <w:bottom w:w="15" w:type="dxa"/>
            <w:right w:w="15" w:type="dxa"/>
          </w:tblCellMar>
        </w:tblPrEx>
        <w:tc>
          <w:tcPr>
            <w:tcW w:w="2370" w:type="dxa"/>
            <w:tcBorders>
              <w:top w:val="nil"/>
              <w:left w:val="outset" w:color="auto" w:sz="6" w:space="0"/>
              <w:bottom w:val="outset" w:color="auto" w:sz="6" w:space="0"/>
              <w:right w:val="outset" w:color="auto" w:sz="6" w:space="0"/>
            </w:tcBorders>
          </w:tcPr>
          <w:p w14:paraId="68BB383E">
            <w:pPr>
              <w:keepNext w:val="0"/>
              <w:keepLines w:val="0"/>
              <w:widowControl/>
              <w:suppressLineNumbers w:val="0"/>
              <w:spacing w:before="0" w:beforeAutospacing="0" w:after="0" w:afterAutospacing="0" w:line="271" w:lineRule="auto"/>
              <w:ind w:left="0" w:right="0"/>
              <w:jc w:val="center"/>
              <w:rPr>
                <w:rFonts w:eastAsia="SimSun" w:cs="Times New Roman"/>
                <w:b/>
                <w:bCs/>
                <w:sz w:val="24"/>
                <w:szCs w:val="24"/>
                <w:lang w:eastAsia="ru-RU"/>
              </w:rPr>
            </w:pPr>
            <w:r>
              <w:rPr>
                <w:rFonts w:eastAsia="SimSun" w:cs="Times New Roman"/>
                <w:b/>
                <w:bCs/>
                <w:sz w:val="24"/>
                <w:szCs w:val="24"/>
                <w:lang w:eastAsia="ru-RU"/>
              </w:rPr>
              <w:t xml:space="preserve">Март </w:t>
            </w:r>
          </w:p>
          <w:p w14:paraId="67EB5E55">
            <w:pPr>
              <w:keepNext w:val="0"/>
              <w:keepLines w:val="0"/>
              <w:widowControl/>
              <w:suppressLineNumbers w:val="0"/>
              <w:spacing w:before="0" w:beforeAutospacing="0" w:after="0" w:afterAutospacing="0" w:line="271" w:lineRule="auto"/>
              <w:ind w:left="0" w:right="0"/>
              <w:jc w:val="center"/>
              <w:rPr>
                <w:rFonts w:eastAsia="SimSun" w:cs="Times New Roman"/>
                <w:sz w:val="24"/>
                <w:szCs w:val="24"/>
                <w:lang w:eastAsia="ru-RU"/>
              </w:rPr>
            </w:pPr>
            <w:r>
              <w:rPr>
                <w:rFonts w:eastAsia="SimSun" w:cs="Times New Roman"/>
                <w:sz w:val="24"/>
                <w:szCs w:val="24"/>
              </w:rPr>
              <w:t>«Дорожные знаки»</w:t>
            </w:r>
          </w:p>
        </w:tc>
        <w:tc>
          <w:tcPr>
            <w:tcW w:w="6000" w:type="dxa"/>
            <w:tcBorders>
              <w:top w:val="nil"/>
              <w:left w:val="outset" w:color="auto" w:sz="6" w:space="0"/>
              <w:bottom w:val="outset" w:color="auto" w:sz="6" w:space="0"/>
              <w:right w:val="outset" w:color="auto" w:sz="6" w:space="0"/>
            </w:tcBorders>
          </w:tcPr>
          <w:p w14:paraId="14269734">
            <w:pPr>
              <w:keepNext w:val="0"/>
              <w:keepLines w:val="0"/>
              <w:widowControl/>
              <w:suppressLineNumbers w:val="0"/>
              <w:spacing w:before="100" w:beforeAutospacing="1" w:after="100" w:afterAutospacing="1" w:line="271" w:lineRule="auto"/>
              <w:ind w:left="0" w:right="0"/>
              <w:rPr>
                <w:rFonts w:eastAsia="Georgia" w:cs="Times New Roman"/>
                <w:color w:val="000000"/>
                <w:sz w:val="24"/>
                <w:szCs w:val="24"/>
                <w:shd w:val="clear" w:color="auto" w:fill="FFFFFF"/>
              </w:rPr>
            </w:pPr>
            <w:r>
              <w:rPr>
                <w:rFonts w:eastAsia="SimSun" w:cs="Times New Roman"/>
                <w:sz w:val="24"/>
                <w:szCs w:val="24"/>
                <w:lang w:eastAsia="ru-RU"/>
              </w:rPr>
              <w:t xml:space="preserve">Презентация «В стране дорожных знаков»   - Просмотр картин «Учим дорожные знаки»                     </w:t>
            </w:r>
            <w:r>
              <w:rPr>
                <w:rFonts w:ascii="Calibri" w:hAnsi="Calibri" w:eastAsia="Georgia" w:cs="Times New Roman"/>
                <w:color w:val="000000"/>
                <w:sz w:val="24"/>
                <w:szCs w:val="24"/>
                <w:shd w:val="clear" w:color="auto" w:fill="FFFFFF"/>
              </w:rPr>
              <w:t>-</w:t>
            </w:r>
            <w:r>
              <w:rPr>
                <w:rFonts w:eastAsia="Georgia" w:cs="Times New Roman"/>
                <w:color w:val="000000"/>
                <w:sz w:val="24"/>
                <w:szCs w:val="24"/>
                <w:shd w:val="clear" w:color="auto" w:fill="FFFFFF"/>
              </w:rPr>
              <w:t xml:space="preserve"> Свет фар «Дорожные знаки» </w:t>
            </w:r>
            <w:r>
              <w:rPr>
                <w:rFonts w:eastAsia="Georgia" w:cs="Times New Roman"/>
                <w:color w:val="000000"/>
                <w:sz w:val="24"/>
                <w:szCs w:val="24"/>
                <w:u w:val="single"/>
                <w:shd w:val="clear" w:color="auto" w:fill="FFFFFF"/>
              </w:rPr>
              <w:t xml:space="preserve">сайт САКЛА </w:t>
            </w:r>
            <w:r>
              <w:rPr>
                <w:rFonts w:eastAsia="SimSun" w:cs="Times New Roman"/>
                <w:sz w:val="24"/>
                <w:szCs w:val="24"/>
              </w:rPr>
              <w:t xml:space="preserve">- ИКТ игра «Эрудит» (Верно-неверно)           - Дид.игра «Угадай какой знак?», «Найди нужный знак»                                                    - Комплект дорожных знаков                          - Загадки «Дорожные знаки»                           </w:t>
            </w:r>
            <w:r>
              <w:rPr>
                <w:rFonts w:eastAsia="Georgia" w:cs="Calibri"/>
                <w:color w:val="000000"/>
                <w:sz w:val="24"/>
                <w:szCs w:val="24"/>
                <w:shd w:val="clear" w:color="auto" w:fill="FFFFFF"/>
              </w:rPr>
              <w:t xml:space="preserve">- Рисование «Придумай новый дорожный знак»                                                                  </w:t>
            </w:r>
            <w:r>
              <w:rPr>
                <w:rFonts w:ascii="Calibri" w:hAnsi="Calibri" w:eastAsia="SimSun" w:cs="Times New Roman"/>
                <w:sz w:val="24"/>
                <w:szCs w:val="24"/>
              </w:rPr>
              <w:t xml:space="preserve">- </w:t>
            </w:r>
            <w:r>
              <w:rPr>
                <w:rFonts w:eastAsia="SimSun" w:cs="Times New Roman"/>
                <w:sz w:val="24"/>
                <w:szCs w:val="24"/>
              </w:rPr>
              <w:t>Пазл «Собери дорожный знак»</w:t>
            </w:r>
            <w:r>
              <w:rPr>
                <w:rFonts w:ascii="Calibri" w:hAnsi="Calibri" w:eastAsia="SimSun" w:cs="Times New Roman"/>
                <w:sz w:val="24"/>
                <w:szCs w:val="24"/>
              </w:rPr>
              <w:t xml:space="preserve"> </w:t>
            </w:r>
            <w:r>
              <w:fldChar w:fldCharType="begin"/>
            </w:r>
            <w:r>
              <w:instrText xml:space="preserve"> HYPERLINK "https://www.jigsawplanet.com/" </w:instrText>
            </w:r>
            <w:r>
              <w:fldChar w:fldCharType="separate"/>
            </w:r>
            <w:r>
              <w:rPr>
                <w:rFonts w:eastAsia="SimSun" w:cs="Times New Roman"/>
                <w:color w:val="0000FF"/>
                <w:sz w:val="24"/>
                <w:szCs w:val="24"/>
                <w:u w:val="single"/>
              </w:rPr>
              <w:t>https://www.jigsawplanet.com/</w:t>
            </w:r>
            <w:r>
              <w:rPr>
                <w:rFonts w:eastAsia="SimSun" w:cs="Times New Roman"/>
                <w:color w:val="0000FF"/>
                <w:sz w:val="24"/>
                <w:szCs w:val="24"/>
                <w:u w:val="single"/>
              </w:rPr>
              <w:fldChar w:fldCharType="end"/>
            </w:r>
            <w:r>
              <w:rPr>
                <w:rFonts w:eastAsia="SimSun" w:cs="Times New Roman"/>
                <w:color w:val="0000FF"/>
                <w:sz w:val="24"/>
                <w:szCs w:val="24"/>
              </w:rPr>
              <w:t xml:space="preserve">                          </w:t>
            </w:r>
            <w:r>
              <w:rPr>
                <w:rFonts w:eastAsia="Georgia" w:cs="Calibri"/>
                <w:color w:val="000000"/>
                <w:sz w:val="24"/>
                <w:szCs w:val="24"/>
                <w:shd w:val="clear" w:color="auto" w:fill="FFFFFF"/>
              </w:rPr>
              <w:t>- Целевая прогулка «Мы изучаем дорожные знаки»</w:t>
            </w:r>
          </w:p>
        </w:tc>
        <w:tc>
          <w:tcPr>
            <w:tcW w:w="4305" w:type="dxa"/>
            <w:tcBorders>
              <w:top w:val="nil"/>
              <w:left w:val="outset" w:color="auto" w:sz="6" w:space="0"/>
              <w:bottom w:val="outset" w:color="auto" w:sz="6" w:space="0"/>
              <w:right w:val="outset" w:color="auto" w:sz="6" w:space="0"/>
            </w:tcBorders>
          </w:tcPr>
          <w:p w14:paraId="143BA722">
            <w:pPr>
              <w:keepNext w:val="0"/>
              <w:keepLines w:val="0"/>
              <w:widowControl/>
              <w:suppressLineNumbers w:val="0"/>
              <w:spacing w:before="100" w:beforeAutospacing="1" w:after="100" w:afterAutospacing="1" w:line="271" w:lineRule="auto"/>
              <w:ind w:left="0" w:right="0"/>
              <w:rPr>
                <w:rFonts w:ascii="Calibri" w:hAnsi="Calibri" w:eastAsia="SimSun" w:cs="Times New Roman"/>
                <w:color w:val="111111"/>
                <w:sz w:val="24"/>
                <w:szCs w:val="24"/>
              </w:rPr>
            </w:pPr>
            <w:r>
              <w:rPr>
                <w:rFonts w:eastAsia="SimSun" w:cs="Times New Roman"/>
                <w:color w:val="111111"/>
                <w:sz w:val="24"/>
                <w:szCs w:val="24"/>
                <w:shd w:val="clear" w:color="auto" w:fill="FFFFFF"/>
                <w:lang w:eastAsia="ru-RU"/>
              </w:rPr>
              <w:t>-</w:t>
            </w:r>
            <w:r>
              <w:rPr>
                <w:rFonts w:eastAsia="SimSun" w:cs="Times New Roman"/>
                <w:color w:val="111111"/>
                <w:sz w:val="24"/>
                <w:szCs w:val="24"/>
                <w:shd w:val="clear" w:color="auto" w:fill="FFFFFF"/>
              </w:rPr>
              <w:t xml:space="preserve">Консультация для родителей «Соблюдаем правила дорожного движения – по дороге в детский сад»                </w:t>
            </w:r>
          </w:p>
          <w:p w14:paraId="76E8E732">
            <w:pPr>
              <w:keepNext w:val="0"/>
              <w:keepLines w:val="0"/>
              <w:widowControl/>
              <w:suppressLineNumbers w:val="0"/>
              <w:spacing w:before="100" w:beforeAutospacing="1" w:after="100" w:afterAutospacing="1" w:line="271" w:lineRule="auto"/>
              <w:ind w:left="0" w:right="0"/>
              <w:rPr>
                <w:rFonts w:eastAsia="SimSun" w:cs="Times New Roman"/>
                <w:color w:val="111111"/>
                <w:sz w:val="24"/>
                <w:szCs w:val="24"/>
                <w:shd w:val="clear" w:color="auto" w:fill="FFFFFF"/>
              </w:rPr>
            </w:pPr>
            <w:r>
              <w:rPr>
                <w:rFonts w:eastAsia="SimSun" w:cs="Times New Roman"/>
                <w:color w:val="111111"/>
                <w:sz w:val="24"/>
                <w:szCs w:val="24"/>
                <w:shd w:val="clear" w:color="auto" w:fill="FFFFFF"/>
                <w:lang w:eastAsia="ru-RU"/>
              </w:rPr>
              <w:t xml:space="preserve">-Папка передвижка «Дорога и мы»                         </w:t>
            </w:r>
          </w:p>
          <w:p w14:paraId="79A671ED">
            <w:pPr>
              <w:keepNext w:val="0"/>
              <w:keepLines w:val="0"/>
              <w:widowControl/>
              <w:suppressLineNumbers w:val="0"/>
              <w:spacing w:before="100" w:beforeAutospacing="1" w:after="100" w:afterAutospacing="1" w:line="271" w:lineRule="auto"/>
              <w:ind w:left="0" w:right="0"/>
              <w:rPr>
                <w:rFonts w:eastAsia="SimSun" w:cs="Times New Roman"/>
                <w:color w:val="111111"/>
                <w:sz w:val="24"/>
                <w:szCs w:val="24"/>
                <w:shd w:val="clear" w:color="auto" w:fill="FFFFFF"/>
              </w:rPr>
            </w:pPr>
          </w:p>
        </w:tc>
      </w:tr>
      <w:tr w14:paraId="0B9D33FA">
        <w:tblPrEx>
          <w:tblCellMar>
            <w:top w:w="15" w:type="dxa"/>
            <w:left w:w="15" w:type="dxa"/>
            <w:bottom w:w="15" w:type="dxa"/>
            <w:right w:w="15" w:type="dxa"/>
          </w:tblCellMar>
        </w:tblPrEx>
        <w:tc>
          <w:tcPr>
            <w:tcW w:w="2370" w:type="dxa"/>
            <w:tcBorders>
              <w:top w:val="nil"/>
              <w:left w:val="outset" w:color="auto" w:sz="6" w:space="0"/>
              <w:bottom w:val="outset" w:color="auto" w:sz="6" w:space="0"/>
              <w:right w:val="outset" w:color="auto" w:sz="6" w:space="0"/>
            </w:tcBorders>
          </w:tcPr>
          <w:p w14:paraId="4421A0A8">
            <w:pPr>
              <w:keepNext w:val="0"/>
              <w:keepLines w:val="0"/>
              <w:widowControl/>
              <w:suppressLineNumbers w:val="0"/>
              <w:spacing w:before="100" w:beforeAutospacing="1" w:after="100" w:afterAutospacing="1" w:line="271" w:lineRule="auto"/>
              <w:ind w:left="0" w:right="0"/>
              <w:jc w:val="center"/>
              <w:rPr>
                <w:rFonts w:eastAsia="SimSun" w:cs="Times New Roman"/>
                <w:sz w:val="24"/>
                <w:szCs w:val="24"/>
                <w:lang w:eastAsia="ru-RU"/>
              </w:rPr>
            </w:pPr>
            <w:r>
              <w:rPr>
                <w:rFonts w:eastAsia="SimSun" w:cs="Times New Roman"/>
                <w:b/>
                <w:bCs/>
                <w:sz w:val="24"/>
                <w:szCs w:val="24"/>
                <w:lang w:eastAsia="ru-RU"/>
              </w:rPr>
              <w:t xml:space="preserve">Апрель </w:t>
            </w:r>
            <w:r>
              <w:rPr>
                <w:rFonts w:eastAsia="SimSun" w:cs="Times New Roman"/>
                <w:color w:val="111111"/>
                <w:sz w:val="24"/>
                <w:szCs w:val="24"/>
                <w:shd w:val="clear" w:color="auto" w:fill="FFFFFF"/>
              </w:rPr>
              <w:t xml:space="preserve">«Обязанности пешеходов и водителей. </w:t>
            </w:r>
            <w:r>
              <w:rPr>
                <w:rFonts w:eastAsia="SimSun" w:cs="Times New Roman"/>
                <w:sz w:val="24"/>
                <w:szCs w:val="24"/>
              </w:rPr>
              <w:t>Автокресла»</w:t>
            </w:r>
          </w:p>
        </w:tc>
        <w:tc>
          <w:tcPr>
            <w:tcW w:w="6000" w:type="dxa"/>
            <w:tcBorders>
              <w:top w:val="nil"/>
              <w:left w:val="outset" w:color="auto" w:sz="6" w:space="0"/>
              <w:bottom w:val="outset" w:color="auto" w:sz="6" w:space="0"/>
              <w:right w:val="outset" w:color="auto" w:sz="6" w:space="0"/>
            </w:tcBorders>
          </w:tcPr>
          <w:p w14:paraId="21D07CD7">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 xml:space="preserve">- Беседа «Правила дорожного движения выполняй без возражения»                               - ИКТ игра «Эрудит» (Дорога к дому)              - Дидактическая игра «Учим дорожные знаки»                                                                    </w:t>
            </w:r>
            <w:r>
              <w:rPr>
                <w:rFonts w:eastAsia="SimSun" w:cs="Times New Roman"/>
                <w:sz w:val="24"/>
                <w:szCs w:val="24"/>
              </w:rPr>
              <w:t xml:space="preserve">- Рисование «Безопасная дорога»                    - Конструирование "Автобусы"                          - Пазл «Собери дорожный знак» </w:t>
            </w:r>
            <w:r>
              <w:fldChar w:fldCharType="begin"/>
            </w:r>
            <w:r>
              <w:instrText xml:space="preserve"> HYPERLINK "https://www.jigsawplanet.com/" </w:instrText>
            </w:r>
            <w:r>
              <w:fldChar w:fldCharType="separate"/>
            </w:r>
            <w:r>
              <w:rPr>
                <w:rFonts w:eastAsia="SimSun" w:cs="Times New Roman"/>
                <w:color w:val="0000FF"/>
                <w:sz w:val="24"/>
                <w:szCs w:val="24"/>
                <w:u w:val="single"/>
              </w:rPr>
              <w:t>https://www.jigsawplanet.com/</w:t>
            </w:r>
            <w:r>
              <w:rPr>
                <w:rFonts w:eastAsia="SimSun" w:cs="Times New Roman"/>
                <w:color w:val="0000FF"/>
                <w:sz w:val="24"/>
                <w:szCs w:val="24"/>
                <w:u w:val="single"/>
              </w:rPr>
              <w:fldChar w:fldCharType="end"/>
            </w:r>
            <w:r>
              <w:rPr>
                <w:rFonts w:eastAsia="SimSun" w:cs="Times New Roman"/>
                <w:color w:val="0000FF"/>
                <w:sz w:val="24"/>
                <w:szCs w:val="24"/>
              </w:rPr>
              <w:t xml:space="preserve">                              </w:t>
            </w:r>
            <w:r>
              <w:rPr>
                <w:rFonts w:eastAsia="SimSun" w:cs="Times New Roman"/>
                <w:sz w:val="24"/>
                <w:szCs w:val="24"/>
              </w:rPr>
              <w:t>- Аппликация “Транспорт”, “Вырежи и наклей любой вид транспорта”                          - Заучивание песни «Песенка зебренка»</w:t>
            </w:r>
          </w:p>
        </w:tc>
        <w:tc>
          <w:tcPr>
            <w:tcW w:w="4305" w:type="dxa"/>
            <w:tcBorders>
              <w:top w:val="nil"/>
              <w:left w:val="outset" w:color="auto" w:sz="6" w:space="0"/>
              <w:bottom w:val="outset" w:color="auto" w:sz="6" w:space="0"/>
              <w:right w:val="outset" w:color="auto" w:sz="6" w:space="0"/>
            </w:tcBorders>
          </w:tcPr>
          <w:p w14:paraId="5FE36CAC">
            <w:pPr>
              <w:keepNext w:val="0"/>
              <w:keepLines w:val="0"/>
              <w:widowControl/>
              <w:suppressLineNumbers w:val="0"/>
              <w:spacing w:before="100" w:beforeAutospacing="1" w:after="100" w:afterAutospacing="1" w:line="271" w:lineRule="auto"/>
              <w:ind w:left="0" w:right="0"/>
              <w:rPr>
                <w:rFonts w:eastAsia="PT Astra Serif" w:cs="Times New Roman"/>
                <w:color w:val="111111"/>
                <w:sz w:val="24"/>
                <w:szCs w:val="24"/>
                <w:shd w:val="clear" w:color="auto" w:fill="FFFFFF"/>
              </w:rPr>
            </w:pPr>
            <w:r>
              <w:rPr>
                <w:rFonts w:eastAsia="PT Astra Serif" w:cs="Times New Roman"/>
                <w:color w:val="111111"/>
                <w:sz w:val="24"/>
                <w:szCs w:val="24"/>
                <w:shd w:val="clear" w:color="auto" w:fill="FFFFFF"/>
                <w:lang w:eastAsia="ru-RU"/>
              </w:rPr>
              <w:t xml:space="preserve">- </w:t>
            </w:r>
            <w:r>
              <w:rPr>
                <w:rFonts w:eastAsia="PT Astra Serif" w:cs="Times New Roman"/>
                <w:color w:val="111111"/>
                <w:sz w:val="24"/>
                <w:szCs w:val="24"/>
                <w:shd w:val="clear" w:color="auto" w:fill="FFFFFF"/>
              </w:rPr>
              <w:t xml:space="preserve">Папки-передвижка: «Безопасность ребёнка в машине»                                         </w:t>
            </w:r>
            <w:r>
              <w:rPr>
                <w:rFonts w:eastAsia="SimSun" w:cs="Times New Roman"/>
                <w:color w:val="111111"/>
                <w:sz w:val="24"/>
                <w:szCs w:val="24"/>
                <w:shd w:val="clear" w:color="auto" w:fill="FFFFFF"/>
              </w:rPr>
              <w:t xml:space="preserve">- Просмотр видео «Купите ребенку автокресло» </w:t>
            </w:r>
            <w:r>
              <w:rPr>
                <w:rFonts w:eastAsia="SimSun" w:cs="Times New Roman"/>
                <w:color w:val="111111"/>
                <w:sz w:val="24"/>
                <w:szCs w:val="24"/>
                <w:u w:val="single"/>
                <w:shd w:val="clear" w:color="auto" w:fill="FFFFFF"/>
              </w:rPr>
              <w:t xml:space="preserve">сайт САКЛА                                               </w:t>
            </w:r>
            <w:r>
              <w:rPr>
                <w:rFonts w:eastAsia="PT Astra Serif" w:cs="Times New Roman"/>
                <w:color w:val="111111"/>
                <w:sz w:val="24"/>
                <w:szCs w:val="24"/>
                <w:shd w:val="clear" w:color="auto" w:fill="FFFFFF"/>
              </w:rPr>
              <w:t>- Фотовыставка «Мой ребенок в автокресле»                                    -Консультация «Детское автомобильное кресло - безопасность и комфорт малыша»                                      -Памятки «Пристегни самое дорогое! И пристегнитесь сами»</w:t>
            </w:r>
          </w:p>
        </w:tc>
      </w:tr>
      <w:tr w14:paraId="02C4F274">
        <w:tblPrEx>
          <w:tblCellMar>
            <w:top w:w="15" w:type="dxa"/>
            <w:left w:w="15" w:type="dxa"/>
            <w:bottom w:w="15" w:type="dxa"/>
            <w:right w:w="15" w:type="dxa"/>
          </w:tblCellMar>
        </w:tblPrEx>
        <w:trPr>
          <w:trHeight w:val="5670" w:hRule="atLeast"/>
        </w:trPr>
        <w:tc>
          <w:tcPr>
            <w:tcW w:w="2370" w:type="dxa"/>
            <w:tcBorders>
              <w:top w:val="nil"/>
              <w:left w:val="outset" w:color="auto" w:sz="6" w:space="0"/>
              <w:bottom w:val="outset" w:color="auto" w:sz="6" w:space="0"/>
              <w:right w:val="outset" w:color="auto" w:sz="6" w:space="0"/>
            </w:tcBorders>
          </w:tcPr>
          <w:p w14:paraId="04F77F94">
            <w:pPr>
              <w:keepNext w:val="0"/>
              <w:keepLines w:val="0"/>
              <w:widowControl/>
              <w:suppressLineNumbers w:val="0"/>
              <w:spacing w:before="100" w:beforeAutospacing="1" w:after="100" w:afterAutospacing="1" w:line="271" w:lineRule="auto"/>
              <w:ind w:left="0" w:right="0"/>
              <w:jc w:val="center"/>
              <w:rPr>
                <w:rFonts w:eastAsia="SimSun" w:cs="Times New Roman"/>
                <w:sz w:val="24"/>
                <w:szCs w:val="24"/>
                <w:lang w:eastAsia="ru-RU"/>
              </w:rPr>
            </w:pPr>
            <w:r>
              <w:rPr>
                <w:rFonts w:eastAsia="SimSun" w:cs="Times New Roman"/>
                <w:b/>
                <w:bCs/>
                <w:sz w:val="24"/>
                <w:szCs w:val="24"/>
                <w:lang w:eastAsia="ru-RU"/>
              </w:rPr>
              <w:t xml:space="preserve">Май </w:t>
            </w:r>
            <w:r>
              <w:rPr>
                <w:rFonts w:eastAsia="SimSun" w:cs="Times New Roman"/>
                <w:sz w:val="24"/>
                <w:szCs w:val="24"/>
              </w:rPr>
              <w:t>«Велосипеды и самокаты»</w:t>
            </w:r>
          </w:p>
          <w:p w14:paraId="34E3426E">
            <w:pPr>
              <w:keepNext w:val="0"/>
              <w:keepLines w:val="0"/>
              <w:widowControl/>
              <w:suppressLineNumbers w:val="0"/>
              <w:spacing w:before="100" w:beforeAutospacing="1" w:after="100" w:afterAutospacing="1" w:line="271" w:lineRule="auto"/>
              <w:ind w:left="0" w:right="0"/>
              <w:jc w:val="center"/>
              <w:rPr>
                <w:rFonts w:eastAsia="SimSun" w:cs="Times New Roman"/>
                <w:sz w:val="24"/>
                <w:szCs w:val="24"/>
                <w:lang w:eastAsia="ru-RU"/>
              </w:rPr>
            </w:pPr>
          </w:p>
        </w:tc>
        <w:tc>
          <w:tcPr>
            <w:tcW w:w="6000" w:type="dxa"/>
            <w:tcBorders>
              <w:top w:val="nil"/>
              <w:left w:val="outset" w:color="auto" w:sz="6" w:space="0"/>
              <w:bottom w:val="outset" w:color="auto" w:sz="6" w:space="0"/>
              <w:right w:val="outset" w:color="auto" w:sz="6" w:space="0"/>
            </w:tcBorders>
          </w:tcPr>
          <w:p w14:paraId="0D442451">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ascii="Calibri" w:hAnsi="Calibri" w:eastAsia="SimSun" w:cs="Times New Roman"/>
                <w:color w:val="000000"/>
                <w:sz w:val="24"/>
                <w:szCs w:val="24"/>
                <w:shd w:val="clear" w:color="auto" w:fill="FFFFFF"/>
                <w:lang w:eastAsia="ru-RU"/>
              </w:rPr>
              <w:t xml:space="preserve">- </w:t>
            </w:r>
            <w:r>
              <w:rPr>
                <w:rFonts w:eastAsia="SimSun" w:cs="Times New Roman"/>
                <w:color w:val="000000"/>
                <w:sz w:val="24"/>
                <w:szCs w:val="24"/>
                <w:shd w:val="clear" w:color="auto" w:fill="FFFFFF"/>
              </w:rPr>
              <w:t>Беседа «Правила безопасной езды на велосипеде», «</w:t>
            </w:r>
            <w:r>
              <w:rPr>
                <w:rFonts w:eastAsia="SimSun" w:cs="Times New Roman"/>
                <w:color w:val="111111"/>
                <w:sz w:val="24"/>
                <w:szCs w:val="24"/>
                <w:shd w:val="clear" w:color="auto" w:fill="FFFFFF"/>
              </w:rPr>
              <w:t xml:space="preserve">Катание на велосипеде (самокате, роликах) в черте города».                                                             </w:t>
            </w:r>
            <w:r>
              <w:rPr>
                <w:rFonts w:ascii="Calibri" w:hAnsi="Calibri" w:eastAsia="SimSun" w:cs="Times New Roman"/>
                <w:color w:val="000000"/>
                <w:sz w:val="24"/>
                <w:szCs w:val="24"/>
                <w:shd w:val="clear" w:color="auto" w:fill="FFFFFF"/>
              </w:rPr>
              <w:t xml:space="preserve">- </w:t>
            </w:r>
            <w:r>
              <w:rPr>
                <w:rFonts w:eastAsia="SimSun" w:cs="Times New Roman"/>
                <w:color w:val="000000"/>
                <w:sz w:val="24"/>
                <w:szCs w:val="24"/>
                <w:shd w:val="clear" w:color="auto" w:fill="FFFFFF"/>
              </w:rPr>
              <w:t xml:space="preserve">Просмотр презентации «Правила дорожного движения для велосипедистов»                    -Просмотр видео «Юный велосипедист», «Видеокультура» </w:t>
            </w:r>
            <w:r>
              <w:rPr>
                <w:rFonts w:eastAsia="SimSun" w:cs="Times New Roman"/>
                <w:color w:val="000000"/>
                <w:sz w:val="24"/>
                <w:szCs w:val="24"/>
                <w:u w:val="single"/>
                <w:shd w:val="clear" w:color="auto" w:fill="FFFFFF"/>
              </w:rPr>
              <w:t xml:space="preserve">сайт САКЛА                       </w:t>
            </w:r>
            <w:r>
              <w:rPr>
                <w:rFonts w:eastAsia="SimSun" w:cs="Times New Roman"/>
                <w:sz w:val="24"/>
                <w:szCs w:val="24"/>
              </w:rPr>
              <w:t>- ИКТ игра «Эрудит» (Раскрась знаки)                - Чтение стихотворения «Самокат»</w:t>
            </w:r>
            <w:r>
              <w:rPr>
                <w:rFonts w:eastAsia="SimSun" w:cs="Times New Roman"/>
                <w:color w:val="000000"/>
                <w:sz w:val="24"/>
                <w:szCs w:val="24"/>
                <w:shd w:val="clear" w:color="auto" w:fill="FFFFFF"/>
              </w:rPr>
              <w:t xml:space="preserve">Н. Кончаловская                                                       - Игровое упражнение «Самокат»                       </w:t>
            </w:r>
            <w:r>
              <w:rPr>
                <w:rFonts w:eastAsia="SimSun" w:cs="Times New Roman"/>
                <w:sz w:val="24"/>
                <w:szCs w:val="24"/>
              </w:rPr>
              <w:t xml:space="preserve">- Рисование “Улица, на которой стоит детский сад”                                                          - «Собери пазл» </w:t>
            </w:r>
            <w:r>
              <w:fldChar w:fldCharType="begin"/>
            </w:r>
            <w:r>
              <w:instrText xml:space="preserve"> HYPERLINK "https://www.jigsawplanet.com/" </w:instrText>
            </w:r>
            <w:r>
              <w:fldChar w:fldCharType="separate"/>
            </w:r>
            <w:r>
              <w:rPr>
                <w:rFonts w:eastAsia="SimSun" w:cs="Times New Roman"/>
                <w:color w:val="0000FF"/>
                <w:sz w:val="24"/>
                <w:szCs w:val="24"/>
                <w:u w:val="single"/>
              </w:rPr>
              <w:t>https://www.jigsawplanet.com/</w:t>
            </w:r>
            <w:r>
              <w:rPr>
                <w:rFonts w:eastAsia="SimSun" w:cs="Times New Roman"/>
                <w:color w:val="0000FF"/>
                <w:sz w:val="24"/>
                <w:szCs w:val="24"/>
                <w:u w:val="single"/>
              </w:rPr>
              <w:fldChar w:fldCharType="end"/>
            </w:r>
            <w:r>
              <w:rPr>
                <w:rFonts w:eastAsia="SimSun" w:cs="Times New Roman"/>
                <w:color w:val="0000FF"/>
                <w:sz w:val="24"/>
                <w:szCs w:val="24"/>
              </w:rPr>
              <w:t xml:space="preserve">                                  </w:t>
            </w:r>
            <w:r>
              <w:rPr>
                <w:rFonts w:eastAsia="SimSun" w:cs="Times New Roman"/>
                <w:sz w:val="24"/>
                <w:szCs w:val="24"/>
              </w:rPr>
              <w:t xml:space="preserve">- Караоке «Мой друг - велосипед» </w:t>
            </w:r>
            <w:r>
              <w:rPr>
                <w:rFonts w:eastAsia="SimSun" w:cs="Times New Roman"/>
                <w:sz w:val="24"/>
                <w:szCs w:val="24"/>
                <w:u w:val="single"/>
              </w:rPr>
              <w:t>сайт САКЛА</w:t>
            </w:r>
          </w:p>
        </w:tc>
        <w:tc>
          <w:tcPr>
            <w:tcW w:w="4305" w:type="dxa"/>
            <w:tcBorders>
              <w:top w:val="nil"/>
              <w:left w:val="outset" w:color="auto" w:sz="6" w:space="0"/>
              <w:bottom w:val="outset" w:color="auto" w:sz="6" w:space="0"/>
              <w:right w:val="outset" w:color="auto" w:sz="6" w:space="0"/>
            </w:tcBorders>
          </w:tcPr>
          <w:p w14:paraId="48C37202">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-Родительское собрание «Дети, дорога, безопасность»</w:t>
            </w:r>
          </w:p>
          <w:p w14:paraId="02336BAC">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-Памятка родителям «Внимание! Весна! Самокаты и велосипеды!»</w:t>
            </w:r>
          </w:p>
          <w:p w14:paraId="66DA2F4F">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SimSun" w:cs="Times New Roman"/>
                <w:sz w:val="24"/>
                <w:szCs w:val="24"/>
                <w:lang w:eastAsia="ru-RU"/>
              </w:rPr>
              <w:t>-Консультация «Маленький велосипедист»</w:t>
            </w:r>
          </w:p>
          <w:p w14:paraId="5583FAB8">
            <w:pPr>
              <w:keepNext w:val="0"/>
              <w:keepLines w:val="0"/>
              <w:widowControl/>
              <w:suppressLineNumbers w:val="0"/>
              <w:spacing w:before="100" w:beforeAutospacing="1" w:after="100" w:afterAutospacing="1" w:line="271" w:lineRule="auto"/>
              <w:ind w:left="0" w:right="0"/>
              <w:rPr>
                <w:rFonts w:eastAsia="SimSun" w:cs="Times New Roman"/>
                <w:sz w:val="24"/>
                <w:szCs w:val="24"/>
              </w:rPr>
            </w:pPr>
            <w:r>
              <w:rPr>
                <w:rFonts w:eastAsia="PT Astra Serif" w:cs="Times New Roman"/>
                <w:color w:val="111111"/>
                <w:sz w:val="24"/>
                <w:szCs w:val="24"/>
                <w:shd w:val="clear" w:color="auto" w:fill="FFFFFF"/>
                <w:lang w:eastAsia="ru-RU"/>
              </w:rPr>
              <w:t>-Совместный досуг с родителями «Знает правила семья, значит, знаю их и Я!»</w:t>
            </w:r>
          </w:p>
        </w:tc>
      </w:tr>
    </w:tbl>
    <w:p w14:paraId="75A6B0A9">
      <w:pPr>
        <w:spacing w:after="0" w:line="240" w:lineRule="auto"/>
        <w:rPr>
          <w:rFonts w:hint="default" w:ascii="Times New Roman" w:hAnsi="Times New Roman" w:cs="Times New Roman"/>
          <w:sz w:val="28"/>
          <w:szCs w:val="28"/>
          <w:lang w:eastAsia="ru-RU"/>
        </w:rPr>
      </w:pPr>
      <w:r>
        <w:rPr>
          <w:rFonts w:eastAsia="SimSun" w:cs="Times New Roman"/>
          <w:color w:val="000000"/>
          <w:sz w:val="24"/>
          <w:szCs w:val="24"/>
          <w:shd w:val="clear" w:color="auto" w:fill="FFFFFF"/>
          <w:lang w:eastAsia="ru-RU"/>
        </w:rPr>
        <w:t xml:space="preserve"> </w:t>
      </w:r>
      <w:r>
        <w:rPr>
          <w:rFonts w:eastAsia="SimSun" w:cs="Times New Roman"/>
          <w:b/>
          <w:bCs/>
          <w:color w:val="000000"/>
          <w:sz w:val="28"/>
          <w:szCs w:val="28"/>
          <w:shd w:val="clear" w:color="auto" w:fill="FFFFFF"/>
          <w:lang w:eastAsia="ru-RU"/>
        </w:rPr>
        <w:t>Вывод</w:t>
      </w:r>
      <w:r>
        <w:rPr>
          <w:rFonts w:hint="default" w:eastAsia="SimSun" w:cs="Times New Roman"/>
          <w:b/>
          <w:bCs/>
          <w:color w:val="000000"/>
          <w:sz w:val="28"/>
          <w:szCs w:val="28"/>
          <w:shd w:val="clear" w:color="auto" w:fill="FFFFFF"/>
          <w:lang w:val="en-US" w:eastAsia="ru-RU"/>
        </w:rPr>
        <w:t xml:space="preserve">: </w:t>
      </w:r>
      <w:r>
        <w:rPr>
          <w:rFonts w:hint="default" w:ascii="Times New Roman" w:hAnsi="Times New Roman" w:cs="Times New Roman"/>
          <w:color w:val="212529"/>
          <w:sz w:val="28"/>
          <w:szCs w:val="28"/>
        </w:rPr>
        <w:t>Больше внимания педагогам необходимо уделять организации различных видов деятельности, направленных на приобретение детьми определенного навыка поведения, опыта посредством применения новых педагогических технологий. При этом основным ориентиром должен стать учет жизненного опыта детей, особенности их поведения, умения применять в реальной жизни свои знания.</w:t>
      </w:r>
      <w:r>
        <w:rPr>
          <w:rFonts w:hint="default" w:cs="Times New Roman"/>
          <w:color w:val="212529"/>
          <w:sz w:val="28"/>
          <w:szCs w:val="28"/>
          <w:lang w:val="ru-RU"/>
        </w:rPr>
        <w:t xml:space="preserve"> Ч</w:t>
      </w:r>
      <w:r>
        <w:rPr>
          <w:rFonts w:hint="default" w:ascii="Times New Roman" w:hAnsi="Times New Roman" w:cs="Times New Roman"/>
          <w:sz w:val="28"/>
          <w:szCs w:val="28"/>
          <w:lang w:eastAsia="ru-RU"/>
        </w:rPr>
        <w:t>ем раньше мы познакомим ребенка с правилами дорожного движения, научим его навыкам культуры поведения на улицах и дорогах, тем меньше будет происшествий на проезжей части.</w:t>
      </w:r>
    </w:p>
    <w:p w14:paraId="3E7D6B97">
      <w:pPr>
        <w:pStyle w:val="5"/>
        <w:shd w:val="clear" w:color="auto" w:fill="FFFFFF"/>
        <w:spacing w:before="0" w:beforeAutospacing="0" w:line="240" w:lineRule="auto"/>
        <w:rPr>
          <w:rFonts w:hint="default" w:ascii="Times New Roman" w:hAnsi="Times New Roman" w:cs="Times New Roman"/>
          <w:sz w:val="28"/>
          <w:szCs w:val="28"/>
          <w:lang w:val="en-US" w:eastAsia="ru-RU"/>
        </w:rPr>
      </w:pPr>
      <w:r>
        <w:rPr>
          <w:rFonts w:hint="default" w:ascii="Times New Roman" w:hAnsi="Times New Roman" w:cs="Times New Roman"/>
          <w:sz w:val="28"/>
          <w:szCs w:val="28"/>
          <w:lang w:eastAsia="ru-RU"/>
        </w:rPr>
        <w:t>Учитывая особую значимость работы в данном направлении, и то обстоятельство, что детский сад является самой первой ступенью в системе образования, особое внимание уделяется обучению детей правилам дорожного движения</w:t>
      </w:r>
      <w:r>
        <w:rPr>
          <w:rFonts w:hint="default" w:ascii="Times New Roman" w:hAnsi="Times New Roman" w:cs="Times New Roman"/>
          <w:sz w:val="28"/>
          <w:szCs w:val="28"/>
          <w:lang w:val="en-US" w:eastAsia="ru-RU"/>
        </w:rPr>
        <w:t>.</w:t>
      </w:r>
    </w:p>
    <w:p w14:paraId="459783BD">
      <w:pPr>
        <w:pStyle w:val="5"/>
        <w:shd w:val="clear" w:color="auto" w:fill="FFFFFF"/>
        <w:spacing w:before="0" w:beforeAutospacing="0" w:line="240" w:lineRule="auto"/>
        <w:rPr>
          <w:rFonts w:hint="default" w:ascii="Times New Roman" w:hAnsi="Times New Roman" w:cs="Times New Roman"/>
          <w:color w:val="212529"/>
          <w:sz w:val="28"/>
          <w:szCs w:val="28"/>
        </w:rPr>
      </w:pPr>
      <w:bookmarkStart w:id="0" w:name="_GoBack"/>
      <w:bookmarkEnd w:id="0"/>
    </w:p>
    <w:p w14:paraId="2834F900">
      <w:pPr>
        <w:spacing w:before="100" w:beforeAutospacing="1" w:after="100" w:afterAutospacing="1" w:line="271" w:lineRule="auto"/>
        <w:jc w:val="both"/>
        <w:rPr>
          <w:rFonts w:hint="default" w:eastAsia="SimSun" w:cs="Times New Roman"/>
          <w:color w:val="000000"/>
          <w:sz w:val="24"/>
          <w:szCs w:val="24"/>
          <w:shd w:val="clear" w:color="auto" w:fill="FFFFFF"/>
          <w:lang w:val="en-US" w:eastAsia="ru-RU"/>
        </w:rPr>
      </w:pPr>
    </w:p>
    <w:p w14:paraId="60794F19">
      <w:pPr>
        <w:spacing w:line="268" w:lineRule="auto"/>
        <w:jc w:val="center"/>
        <w:rPr>
          <w:b/>
          <w:bCs/>
        </w:rPr>
      </w:pPr>
    </w:p>
    <w:p w14:paraId="7B82BFF4">
      <w:pPr>
        <w:spacing w:line="268" w:lineRule="auto"/>
        <w:jc w:val="center"/>
        <w:rPr>
          <w:b/>
          <w:bCs/>
        </w:rPr>
      </w:pPr>
    </w:p>
    <w:p w14:paraId="5998D103">
      <w:pPr>
        <w:spacing w:line="268" w:lineRule="auto"/>
        <w:jc w:val="center"/>
        <w:rPr>
          <w:b/>
          <w:bCs/>
        </w:rPr>
      </w:pPr>
    </w:p>
    <w:p w14:paraId="6CC3BD5E">
      <w:pPr>
        <w:spacing w:line="268" w:lineRule="auto"/>
        <w:jc w:val="center"/>
        <w:rPr>
          <w:b/>
          <w:bCs/>
        </w:rPr>
      </w:pPr>
    </w:p>
    <w:p w14:paraId="4E168D7A">
      <w:pPr>
        <w:spacing w:line="268" w:lineRule="auto"/>
        <w:jc w:val="center"/>
        <w:rPr>
          <w:b/>
          <w:bCs/>
        </w:rPr>
      </w:pPr>
    </w:p>
    <w:p w14:paraId="5D4071F9">
      <w:pPr>
        <w:spacing w:line="268" w:lineRule="auto"/>
        <w:jc w:val="center"/>
        <w:rPr>
          <w:b/>
          <w:bCs/>
        </w:rPr>
      </w:pPr>
    </w:p>
    <w:p w14:paraId="50D0B345">
      <w:pPr>
        <w:spacing w:line="268" w:lineRule="auto"/>
        <w:rPr>
          <w:rFonts w:hint="default"/>
          <w:lang w:val="ru-RU"/>
        </w:rPr>
      </w:pPr>
    </w:p>
    <w:p w14:paraId="676C7271">
      <w:pPr>
        <w:spacing w:after="0"/>
        <w:ind w:left="-567"/>
        <w:rPr>
          <w:rFonts w:cs="Times New Roman"/>
          <w:szCs w:val="28"/>
        </w:rPr>
      </w:pPr>
    </w:p>
    <w:p w14:paraId="5DBD9E3E">
      <w:pPr>
        <w:spacing w:after="0"/>
        <w:ind w:left="-567"/>
        <w:rPr>
          <w:rFonts w:cs="Times New Roman"/>
          <w:szCs w:val="28"/>
        </w:rPr>
      </w:pPr>
    </w:p>
    <w:p w14:paraId="650DAD83">
      <w:pPr>
        <w:spacing w:after="0"/>
        <w:ind w:left="-567"/>
        <w:rPr>
          <w:rFonts w:cs="Times New Roman"/>
          <w:szCs w:val="28"/>
        </w:rPr>
      </w:pPr>
    </w:p>
    <w:p w14:paraId="1FF4F1EA">
      <w:pPr>
        <w:spacing w:after="0"/>
        <w:ind w:left="-567"/>
        <w:rPr>
          <w:rFonts w:cs="Times New Roman"/>
          <w:szCs w:val="28"/>
        </w:rPr>
      </w:pPr>
    </w:p>
    <w:p w14:paraId="60DD6404">
      <w:pPr>
        <w:spacing w:after="0"/>
        <w:ind w:left="-567"/>
        <w:rPr>
          <w:rFonts w:cs="Times New Roman"/>
          <w:szCs w:val="28"/>
        </w:rPr>
      </w:pPr>
    </w:p>
    <w:p w14:paraId="0A039FB1">
      <w:pPr>
        <w:spacing w:after="0"/>
        <w:ind w:left="-567"/>
        <w:rPr>
          <w:rFonts w:cs="Times New Roman"/>
          <w:szCs w:val="28"/>
        </w:rPr>
      </w:pPr>
    </w:p>
    <w:p w14:paraId="7B1E554C">
      <w:pPr>
        <w:spacing w:after="0"/>
        <w:ind w:left="-567"/>
        <w:rPr>
          <w:rFonts w:cs="Times New Roman"/>
          <w:szCs w:val="28"/>
        </w:rPr>
      </w:pPr>
    </w:p>
    <w:p w14:paraId="2D02A34C">
      <w:pPr>
        <w:spacing w:after="0"/>
        <w:ind w:left="-567"/>
        <w:rPr>
          <w:rFonts w:cs="Times New Roman"/>
          <w:szCs w:val="28"/>
        </w:rPr>
      </w:pPr>
    </w:p>
    <w:p w14:paraId="607C05DE">
      <w:pPr>
        <w:spacing w:after="0"/>
        <w:ind w:left="-567"/>
        <w:rPr>
          <w:rFonts w:cs="Times New Roman"/>
          <w:szCs w:val="28"/>
        </w:rPr>
      </w:pPr>
    </w:p>
    <w:p w14:paraId="703AC1BA">
      <w:pPr>
        <w:spacing w:after="0"/>
        <w:ind w:left="-567"/>
        <w:rPr>
          <w:rFonts w:cs="Times New Roman"/>
          <w:szCs w:val="28"/>
        </w:rPr>
      </w:pPr>
    </w:p>
    <w:p w14:paraId="2F27B43D">
      <w:pPr>
        <w:spacing w:after="0"/>
        <w:ind w:left="-567"/>
        <w:rPr>
          <w:rFonts w:cs="Times New Roman"/>
          <w:szCs w:val="28"/>
        </w:rPr>
      </w:pPr>
    </w:p>
    <w:p w14:paraId="164BAC6D">
      <w:pPr>
        <w:spacing w:after="0"/>
        <w:ind w:left="-567"/>
        <w:rPr>
          <w:rFonts w:cs="Times New Roman"/>
          <w:szCs w:val="28"/>
        </w:rPr>
      </w:pPr>
    </w:p>
    <w:p w14:paraId="55068C91">
      <w:pPr>
        <w:spacing w:after="0"/>
        <w:ind w:left="-567"/>
        <w:rPr>
          <w:rFonts w:cs="Times New Roman"/>
          <w:szCs w:val="28"/>
        </w:rPr>
      </w:pPr>
    </w:p>
    <w:p w14:paraId="0276B81B">
      <w:pPr>
        <w:spacing w:after="0"/>
        <w:ind w:left="-567"/>
        <w:rPr>
          <w:rFonts w:cs="Times New Roman"/>
          <w:szCs w:val="28"/>
        </w:rPr>
      </w:pPr>
    </w:p>
    <w:p w14:paraId="5B6B5686">
      <w:pPr>
        <w:spacing w:after="0"/>
        <w:ind w:left="-567"/>
        <w:rPr>
          <w:rFonts w:cs="Times New Roman"/>
          <w:szCs w:val="28"/>
        </w:rPr>
      </w:pPr>
    </w:p>
    <w:p w14:paraId="284498CC">
      <w:pPr>
        <w:spacing w:after="0"/>
        <w:ind w:left="-567"/>
        <w:rPr>
          <w:rFonts w:hint="default"/>
          <w:lang w:val="ru-RU"/>
        </w:rPr>
      </w:pPr>
    </w:p>
    <w:sectPr>
      <w:pgSz w:w="11906" w:h="16838"/>
      <w:pgMar w:top="851" w:right="424" w:bottom="709"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stk">
    <w:altName w:val="Segoe Print"/>
    <w:panose1 w:val="00000000000000000000"/>
    <w:charset w:val="00"/>
    <w:family w:val="auto"/>
    <w:pitch w:val="default"/>
    <w:sig w:usb0="00000000" w:usb1="00000000" w:usb2="00000000" w:usb3="00000000" w:csb0="00000000" w:csb1="00000000"/>
  </w:font>
  <w:font w:name="Georgia">
    <w:panose1 w:val="02040502050405020303"/>
    <w:charset w:val="CC"/>
    <w:family w:val="roman"/>
    <w:pitch w:val="default"/>
    <w:sig w:usb0="00000287" w:usb1="00000000" w:usb2="00000000" w:usb3="00000000" w:csb0="2000009F" w:csb1="00000000"/>
  </w:font>
  <w:font w:name="PT Astra 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C8228"/>
    <w:multiLevelType w:val="singleLevel"/>
    <w:tmpl w:val="AADC8228"/>
    <w:lvl w:ilvl="0" w:tentative="0">
      <w:start w:val="1"/>
      <w:numFmt w:val="decimal"/>
      <w:suff w:val="space"/>
      <w:lvlText w:val="%1."/>
      <w:lvlJc w:val="left"/>
    </w:lvl>
  </w:abstractNum>
  <w:abstractNum w:abstractNumId="1">
    <w:nsid w:val="D2A69A46"/>
    <w:multiLevelType w:val="singleLevel"/>
    <w:tmpl w:val="D2A69A46"/>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695"/>
    <w:rsid w:val="003E341B"/>
    <w:rsid w:val="005643FC"/>
    <w:rsid w:val="006C0B77"/>
    <w:rsid w:val="008242FF"/>
    <w:rsid w:val="00870751"/>
    <w:rsid w:val="00922C48"/>
    <w:rsid w:val="00A02D3B"/>
    <w:rsid w:val="00B915B7"/>
    <w:rsid w:val="00D77361"/>
    <w:rsid w:val="00EA59DF"/>
    <w:rsid w:val="00EE4070"/>
    <w:rsid w:val="00F12C76"/>
    <w:rsid w:val="00F403C7"/>
    <w:rsid w:val="00F84695"/>
    <w:rsid w:val="062C420A"/>
    <w:rsid w:val="4E3A3512"/>
    <w:rsid w:val="5CB257A1"/>
    <w:rsid w:val="5D6920AE"/>
    <w:rsid w:val="6A984541"/>
    <w:rsid w:val="796C3DD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atentStyles>
  <w:style w:type="paragraph" w:default="1" w:styleId="1">
    <w:name w:val="Normal"/>
    <w:qFormat/>
    <w:uiPriority w:val="0"/>
    <w:pPr>
      <w:spacing w:after="160" w:line="240" w:lineRule="auto"/>
    </w:pPr>
    <w:rPr>
      <w:rFonts w:ascii="Times New Roman" w:hAnsi="Times New Roman" w:eastAsiaTheme="minorHAnsi" w:cstheme="minorBidi"/>
      <w:sz w:val="28"/>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pPr>
      <w:keepNext w:val="0"/>
      <w:keepLines w:val="0"/>
      <w:widowControl/>
      <w:suppressLineNumbers w:val="0"/>
      <w:spacing w:before="0" w:beforeAutospacing="0" w:after="160" w:afterAutospacing="0" w:line="256" w:lineRule="auto"/>
      <w:ind w:left="0" w:right="0"/>
    </w:pPr>
    <w:rPr>
      <w:rFonts w:ascii="Calibri" w:hAnsi="Calibri" w:cs="Times New Roman"/>
      <w:sz w:val="22"/>
      <w:szCs w:val="22"/>
      <w:lang w:eastAsia="en-US"/>
    </w:rPr>
    <w:tblPr>
      <w:tblCellMar>
        <w:top w:w="0" w:type="dxa"/>
        <w:left w:w="100" w:type="dxa"/>
        <w:bottom w:w="0" w:type="dxa"/>
        <w:right w:w="100" w:type="dxa"/>
      </w:tblCellMar>
    </w:tblPr>
  </w:style>
  <w:style w:type="character" w:styleId="4">
    <w:name w:val="Hyperlink"/>
    <w:basedOn w:val="2"/>
    <w:unhideWhenUsed/>
    <w:qFormat/>
    <w:uiPriority w:val="99"/>
    <w:rPr>
      <w:color w:val="0000FF"/>
      <w:u w:val="single"/>
    </w:rPr>
  </w:style>
  <w:style w:type="paragraph" w:styleId="5">
    <w:name w:val="Normal (Web)"/>
    <w:basedOn w:val="1"/>
    <w:semiHidden/>
    <w:unhideWhenUsed/>
    <w:qFormat/>
    <w:uiPriority w:val="99"/>
    <w:pPr>
      <w:spacing w:before="100" w:beforeAutospacing="1" w:after="100" w:afterAutospacing="1"/>
    </w:pPr>
    <w:rPr>
      <w:rFonts w:eastAsia="Times New Roman" w:cs="Times New Roman"/>
      <w:sz w:val="24"/>
      <w:szCs w:val="24"/>
      <w:lang w:eastAsia="ru-RU"/>
    </w:rPr>
  </w:style>
  <w:style w:type="table" w:styleId="6">
    <w:name w:val="Table Grid"/>
    <w:basedOn w:val="3"/>
    <w:unhideWhenUsed/>
    <w:qFormat/>
    <w:uiPriority w:val="99"/>
    <w:pPr>
      <w:spacing w:after="0" w:line="240" w:lineRule="auto"/>
    </w:pPr>
    <w:rPr>
      <w:rFonts w:ascii="Calibri" w:hAnsi="Calibri" w:eastAsia="Times New Roman" w:cs="Times New Roman"/>
      <w:sz w:val="20"/>
      <w:szCs w:val="20"/>
    </w:rPr>
    <w:tblPr>
      <w:tblCellMar>
        <w:left w:w="0" w:type="dxa"/>
        <w:right w:w="0" w:type="dxa"/>
      </w:tblCellMar>
    </w:tblPr>
  </w:style>
  <w:style w:type="paragraph" w:customStyle="1" w:styleId="7">
    <w:name w:val="msonospacing"/>
    <w:qFormat/>
    <w:uiPriority w:val="0"/>
    <w:pPr>
      <w:keepNext w:val="0"/>
      <w:keepLines w:val="0"/>
      <w:widowControl/>
      <w:suppressLineNumbers w:val="0"/>
      <w:spacing w:before="0" w:beforeAutospacing="1" w:after="0" w:afterAutospacing="1"/>
      <w:ind w:left="0" w:right="0"/>
      <w:jc w:val="left"/>
    </w:pPr>
    <w:rPr>
      <w:rFonts w:hint="default" w:ascii="Times New Roman" w:hAnsi="Times New Roman" w:eastAsia="Times New Roma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3618</Words>
  <Characters>20626</Characters>
  <Lines>171</Lines>
  <Paragraphs>48</Paragraphs>
  <TotalTime>0</TotalTime>
  <ScaleCrop>false</ScaleCrop>
  <LinksUpToDate>false</LinksUpToDate>
  <CharactersWithSpaces>24196</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2025-03-27T17:27:00Z</dcterms:created>
  <dc:creator>Пользователь</dc:creator>
  <cp:lastModifiedBy>user</cp:lastModifiedBy>
  <dcterms:modified xsi:type="dcterms:W3CDTF">2025-04-01T08:47:26Z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C6479B8DD6064E1993DADB64572586E6_13</vt:lpwstr>
  </property>
</Properties>
</file>